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TOPLAK</w:t>
            </w:r>
          </w:p>
          <w:p w:rsidR="00C275A3" w:rsidRDefault="00A96AEC" w:rsidP="00C275A3">
            <w:pPr>
              <w:pStyle w:val="Hallgatokepzes"/>
            </w:pPr>
            <w:r>
              <w:t>Economics and Management</w:t>
            </w:r>
            <w:r>
              <w:br/>
            </w:r>
            <w:r w:rsidR="00E77B23">
              <w:t>BA, 7.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Marietta Lendvai Balázsné</w:t>
            </w:r>
          </w:p>
          <w:p w:rsidR="00DB4822" w:rsidRDefault="00DB4822" w:rsidP="00E11062">
            <w:pPr>
              <w:pStyle w:val="Konzulensek"/>
            </w:pPr>
            <w:r w:rsidRPr="00DB4822">
              <w:t>assistant professor,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Pleasure elements at hotels – Can Event marketing mean competitive advantage?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wanted to find the answer to the above raised question. Following a set out path I tried to reveal the main market trends and those challenges hotels face day by day. I built the practise upon known secondary figures. My primer investigation was started in two ways. For the completeness of the survey I got online questionnaires filled by adults over the age of 18 acting as guests or potential guests. The aim of my survey was to prove that the so called „hotel experience” is as important to Hungarians as other western countries. By choosing a hotel the relevant aspect is the service palette of the hotel, the range of the „event rich” activities. My survey resulted not the same I expected. Hungarian people are influenced mainly by the price; they can be characterized by price sensitivity according to the results of the survey.</w:t>
      </w:r>
      <w:r>
        <w:rPr>
          <w:color w:val="000000"/>
          <w:sz w:val="24"/>
          <w:szCs w:val="24"/>
        </w:rPr>
        <w:br/>
        <w:t xml:space="preserve">The service part of the chosen topic was also analyzed after the online questionnaire analysis. I started the effective investigation in two ways: I studied the website of some selected hotels - since I knew the past of these selected hotels - to get to know their present situation. I was curious what kind of services they offer for their guests. Every hotel started giving accommodation for the travellers with board. Today it is a standard service for a hotel however to gain and to maintain their competitive advantage they have to win their target market with their creativity.</w:t>
      </w:r>
      <w:r>
        <w:rPr>
          <w:color w:val="000000"/>
          <w:sz w:val="24"/>
          <w:szCs w:val="24"/>
        </w:rPr>
        <w:br/>
        <w:t xml:space="preserve">After examining the websites I was wondering how the managers of the hotels make conclusions taking into consideration the actual customer trends and continuation habit of the consumers/guests. I was interested about their view how experience driven Hungarian people are. I wanted to know more whether only those tourists visit the hotels who would like to relax and recreate or can hotels offer services targeting more active adventure finding tourists. During my comprehensive interview I contacted three reputed hotels on the phone. Summing up my research it is a difficult period of time for the hotels. Their future is determined by foreign guests, they cannot lean on Hungarian guests. As I got to know during the interviews the continuous development is a fundamental requirement to hold the market position. Hotels need to spend money and time continuously to develop newer and more up-to-date services. The future can be seen in the typical trend of the development of health tourism.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70220">
    <w:multiLevelType w:val="hybridMultilevel"/>
    <w:lvl w:ilvl="0" w:tplc="38026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70220">
    <w:abstractNumId w:val="40670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679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