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HERMAN</w:t>
            </w:r>
          </w:p>
          <w:p w:rsidR="00C275A3" w:rsidRDefault="00A96AEC" w:rsidP="00C275A3">
            <w:pPr>
              <w:pStyle w:val="Hallgatokepzes"/>
            </w:pPr>
            <w:r>
              <w:t>Mechanical Engineer</w:t>
            </w:r>
            <w:r>
              <w:br/>
            </w:r>
            <w:r w:rsidR="00E77B23">
              <w:t>BSc, 5. semester</w:t>
            </w:r>
          </w:p>
          <w:p w:rsidR="00C265CE" w:rsidRPr="009E5FF1" w:rsidRDefault="00E77B23" w:rsidP="00C275A3">
            <w:pPr>
              <w:pStyle w:val="Hallgatokepzes"/>
              <w:rPr>
                <w:b/>
                <w:caps/>
              </w:rPr>
            </w:pPr>
            <w:r>
              <w:t>College of Nyíregyháza</w:t>
            </w:r>
            <w:r w:rsidR="00C275A3">
              <w:br/>
            </w:r>
            <w:r w:rsidR="00DB4822">
              <w:t>Faculty of Agriculture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Gergely Dezső</w:t>
            </w:r>
          </w:p>
          <w:p w:rsidR="00DB4822" w:rsidRDefault="00DB4822" w:rsidP="00E11062">
            <w:pPr>
              <w:pStyle w:val="Konzulensek"/>
            </w:pPr>
            <w:r w:rsidRPr="00DB4822">
              <w:t>college professor, NYF MMK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Simulation of chip formation in case of single edge definite shaped tool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modelling is a rapidly developing area of engineering practice. Although it can be stated that results are not exact, but approximate, and in case of comlex systems have substantial errors, for linear or near linear systems good predictions can be given, and significant time and money can be saved by technical simulations applied int he state of design. Today it strongly contributes to competitiveness .</w:t>
      </w:r>
    </w:p>
    <w:p>
      <w:pPr>
        <w:pBdr/>
        <w:spacing w:before="240" w:after="240" w:line="240" w:lineRule="auto"/>
        <w:ind w:left="0" w:right="0"/>
        <w:jc w:val="left"/>
      </w:pPr>
      <w:r>
        <w:rPr>
          <w:color w:val="000000"/>
          <w:sz w:val="24"/>
          <w:szCs w:val="24"/>
        </w:rPr>
        <w:t xml:space="preserve">Metal cutting is the most widely spreaded machining prcess, it takes 80% of applied machining in the world. Together with tis fact serious environmental and economical questions arise on cutting, because of for example te high amount of coolants and lubricants. An experimental research work has been in progress in this field at College of Nyíregyháza, Department of Production Engineering.</w:t>
      </w:r>
    </w:p>
    <w:p>
      <w:pPr>
        <w:pBdr/>
        <w:spacing w:before="240" w:after="240" w:line="240" w:lineRule="auto"/>
        <w:ind w:left="0" w:right="0"/>
        <w:jc w:val="left"/>
      </w:pPr>
      <w:r>
        <w:rPr>
          <w:color w:val="000000"/>
          <w:sz w:val="24"/>
          <w:szCs w:val="24"/>
        </w:rPr>
        <w:t xml:space="preserve">In this work I study metal cutting and chip formation from the viewpoint of simulation. The challenge is the physical and chemical complexity of the phenomenon. Chip formation was studied by a two-dimensional model, which describes mechanical contact, thermal phenomena, linear and plastic material properties, friction and wear.</w:t>
      </w:r>
    </w:p>
    <w:p>
      <w:pPr>
        <w:pBdr/>
        <w:spacing w:before="240" w:after="240" w:line="240" w:lineRule="auto"/>
        <w:ind w:left="0" w:right="0"/>
        <w:jc w:val="left"/>
      </w:pPr>
      <w:r>
        <w:rPr>
          <w:color w:val="000000"/>
          <w:sz w:val="24"/>
          <w:szCs w:val="24"/>
        </w:rPr>
        <w:t xml:space="preserve">In our calculations mechanical, thermal properties and wear were given for certain cutting parameters. results were compared with experiments and knowledge on cuttng.</w:t>
      </w:r>
    </w:p>
    <w:p>
      <w:pPr>
        <w:pBdr/>
        <w:spacing w:before="240" w:after="240" w:line="240" w:lineRule="auto"/>
        <w:ind w:left="0" w:right="0"/>
        <w:jc w:val="left"/>
      </w:pPr>
      <w:r>
        <w:rPr>
          <w:color w:val="000000"/>
          <w:sz w:val="24"/>
          <w:szCs w:val="24"/>
        </w:rPr>
        <w:t xml:space="preserve">Our model predicts correctly mechanical and thermal processes in the shear zone, temperature distribution ont he front face of the tool, the movement and temperature of the chip and typical locations of wear.</w:t>
      </w:r>
    </w:p>
    <w:p>
      <w:pPr>
        <w:pBdr/>
        <w:spacing w:before="240" w:after="240" w:line="240" w:lineRule="auto"/>
        <w:ind w:left="0" w:right="0"/>
        <w:jc w:val="left"/>
      </w:pPr>
      <w:r>
        <w:rPr>
          <w:color w:val="000000"/>
          <w:sz w:val="24"/>
          <w:szCs w:val="24"/>
        </w:rPr>
        <w:t xml:space="preserve">This model can be applied for optimization of cutting processes.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270597">
    <w:multiLevelType w:val="hybridMultilevel"/>
    <w:lvl w:ilvl="0" w:tplc="875672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270597">
    <w:abstractNumId w:val="122705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09098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