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LINDMAYER</w:t>
            </w:r>
          </w:p>
          <w:p w:rsidR="00C275A3" w:rsidRDefault="00A96AEC" w:rsidP="00C275A3">
            <w:pPr>
              <w:pStyle w:val="Hallgatokepzes"/>
            </w:pPr>
            <w:r>
              <w:t>Military and Safety Engineering</w:t>
            </w:r>
            <w:r>
              <w:br/>
            </w:r>
            <w:r w:rsidR="00E77B23">
              <w:t>BSc, 7.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Endre Szűcs Dr.</w:t>
            </w:r>
          </w:p>
          <w:p w:rsidR="00DB4822" w:rsidRDefault="00DB4822" w:rsidP="00E11062">
            <w:pPr>
              <w:pStyle w:val="Konzulensek"/>
            </w:pPr>
            <w:r w:rsidRPr="00DB4822">
              <w:t>lecturer,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personal access controls system at Banki Donat Faculty from safety aspect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Key words: safety, accessing, biometrical identification, access control devices</w:t>
      </w:r>
    </w:p>
    <w:p>
      <w:pPr>
        <w:pBdr/>
        <w:spacing w:before="240" w:after="240" w:line="240" w:lineRule="auto"/>
        <w:ind w:left="0" w:right="0"/>
        <w:jc w:val="left"/>
      </w:pPr>
      <w:r>
        <w:rPr>
          <w:color w:val="000000"/>
          <w:sz w:val="24"/>
          <w:szCs w:val="24"/>
        </w:rPr>
        <w:t xml:space="preserve">Unfortunately these days private and public institutions have to protect their equipment, elmployees and their visitors health, body and property safety more and more. Recently the use of access control systems have spread because of advanced property safety, these devices have necessary roles in filtering people who have not permission to enter those buildings and they can keep them back. The level of safety mostly depends on the system, devices and the type of identification.</w:t>
      </w:r>
    </w:p>
    <w:p>
      <w:pPr>
        <w:pBdr/>
        <w:spacing w:before="240" w:after="240" w:line="240" w:lineRule="auto"/>
        <w:ind w:left="0" w:right="0"/>
        <w:jc w:val="left"/>
      </w:pPr>
      <w:r>
        <w:rPr>
          <w:color w:val="000000"/>
          <w:sz w:val="24"/>
          <w:szCs w:val="24"/>
        </w:rPr>
        <w:t xml:space="preserve">The main topics of this essay are: personal accessing, aspects of personal accessing and the personal access control system of Banki Donat Faculty of the University of Obuda. The essay mentions security technical concepts and furthermore the identificational methods which are based on biometric features, information and objects.</w:t>
      </w:r>
    </w:p>
    <w:p>
      <w:pPr>
        <w:pBdr/>
        <w:spacing w:before="240" w:after="240" w:line="240" w:lineRule="auto"/>
        <w:ind w:left="0" w:right="0"/>
        <w:jc w:val="left"/>
      </w:pPr>
      <w:r>
        <w:rPr>
          <w:color w:val="000000"/>
          <w:sz w:val="24"/>
          <w:szCs w:val="24"/>
        </w:rPr>
        <w:t xml:space="preserve">Besides the essay is about the running devices which are found at the Faculty of Banki Donat from user’s and technical aspects. The advantages and disadvantages of the system were found on the spot and they are compared to each other, moreover some suggestions are mentioned which may help developing in the future. The safety gasp are listed too in this essay.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60366">
    <w:multiLevelType w:val="hybridMultilevel"/>
    <w:lvl w:ilvl="0" w:tplc="462989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60366">
    <w:abstractNumId w:val="462603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7876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