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DANIELLA FÜLÖP</w:t>
            </w:r>
          </w:p>
          <w:p w:rsidR="00C275A3" w:rsidRDefault="00A96AEC" w:rsidP="00C275A3">
            <w:pPr>
              <w:pStyle w:val="Hallgatokepzes"/>
            </w:pPr>
            <w:r>
              <w:t>mechanical engineer</w:t>
            </w:r>
            <w:r>
              <w:br/>
            </w:r>
            <w:r w:rsidR="00E77B23">
              <w:t>BSc, 3.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JÚLIA NAGY</w:t>
            </w:r>
          </w:p>
          <w:p w:rsidR="00DB4822" w:rsidRDefault="00C275A3" w:rsidP="004D7940">
            <w:pPr>
              <w:pStyle w:val="Hallgatokepzes"/>
            </w:pPr>
            <w:r>
              <w:t>mechanical engineer</w:t>
            </w:r>
            <w:r w:rsidR="00A96AEC">
              <w:br/>
              <w:t>BSc, 3.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Donát Bánki Faculty of Mechanical and Safety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Horváth</w:t>
            </w:r>
          </w:p>
          <w:p w:rsidR="00DB4822" w:rsidRDefault="00DB4822" w:rsidP="00E11062">
            <w:pPr>
              <w:pStyle w:val="Konzulensek"/>
            </w:pPr>
            <w:r w:rsidRPr="00DB4822">
              <w:t>associate professor, OE BGK</w:t>
            </w:r>
          </w:p>
        </w:tc>
      </w:tr>
      <w:tr w:rsidR="00DB4822" w:rsidTr="00DB4822">
        <w:tc>
          <w:tcPr>
            <w:tcW w:w="9854" w:type="dxa"/>
          </w:tcPr>
          <w:p w:rsidR="00DB4822" w:rsidRPr="00DB4822" w:rsidRDefault="00DB4822" w:rsidP="004D7940">
            <w:pPr>
              <w:pStyle w:val="Konzulensek"/>
            </w:pPr>
            <w:r w:rsidRPr="00DB4822">
              <w:t>János Kuti</w:t>
            </w:r>
          </w:p>
          <w:p w:rsidR="00DB4822" w:rsidRDefault="00DB4822" w:rsidP="00E11062">
            <w:pPr>
              <w:pStyle w:val="Konzulensek"/>
            </w:pPr>
            <w:r w:rsidRPr="00DB4822">
              <w:t>research fellow,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forgotten engineer: Charles Balough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Charles Balough, the highly gifted mechanical framer and factory founder earned his vocational certificate 105 years ago in the Budapest Royal Hungarian State Higher School of Industry. In a little while he became one of the biggest mechanical framers of his age.</w:t>
      </w:r>
    </w:p>
    <w:p>
      <w:pPr>
        <w:pBdr/>
        <w:spacing w:before="240" w:after="240" w:line="240" w:lineRule="auto"/>
        <w:ind w:left="0" w:right="0"/>
        <w:jc w:val="left"/>
      </w:pPr>
      <w:r>
        <w:rPr>
          <w:color w:val="000000"/>
          <w:sz w:val="24"/>
          <w:szCs w:val="24"/>
        </w:rPr>
        <w:t xml:space="preserve">This presentation tries to summarize the lifeline of Mr. Balough from Nagylak to Canton (Ohio, USA).</w:t>
      </w:r>
    </w:p>
    <w:p>
      <w:pPr>
        <w:pBdr/>
        <w:spacing w:before="240" w:after="240" w:line="240" w:lineRule="auto"/>
        <w:ind w:left="0" w:right="0"/>
        <w:jc w:val="left"/>
      </w:pPr>
      <w:r>
        <w:rPr>
          <w:color w:val="000000"/>
          <w:sz w:val="24"/>
          <w:szCs w:val="24"/>
        </w:rPr>
        <w:t xml:space="preserve">In The TDK paper we try to show that in the last century was the impact of the industry education not just is Hungary. Life of Charles Balough is appropriate example, because he studied in Hungary, and worked other countries. Charles’s name famous in the USA, but in Hungary anybody knows who was him. In the University of Obuda there is a classroom which wearing name of Charles, because the University trying to uphold some famous hungarian engineer memories.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65337">
    <w:multiLevelType w:val="hybridMultilevel"/>
    <w:lvl w:ilvl="0" w:tplc="96637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65337">
    <w:abstractNumId w:val="360653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0598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