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 PÉTER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Gertrúd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Loránd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Országos Idegtudományi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mély agyi stimuláció hatékonyságának vizsgálata Parkinson-kórban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Parkinson-kór tünetei hosszú ideig jól kezelhetők korszerű gyógyszeres terápiával, a betegség progressziója során azonban a kezelés mellékhatásaként jelentkező motoros fluktuáció és dyskinesia a betegek életminőségét jelentősen rontja. Ebben az előrehaladott állapotban segíthet a mély agyi stimuláció (Deep BrainStimulation, DBS).</w:t>
      </w:r>
      <w:r>
        <w:rPr>
          <w:color w:val="000000"/>
          <w:sz w:val="24"/>
          <w:szCs w:val="24"/>
        </w:rPr>
        <w:br/>
        <w:t xml:space="preserve">Célkitűzés: A mély agyi stimuláció hatékonyságát vizsgáltuk Parkinson-kóros beteganyagunkban a nemzetközi eredményekkel összehasonlítva.</w:t>
      </w:r>
      <w:r>
        <w:rPr>
          <w:color w:val="000000"/>
          <w:sz w:val="24"/>
          <w:szCs w:val="24"/>
        </w:rPr>
        <w:br/>
        <w:t xml:space="preserve">Módszerek: A SE Neurológiai Klinikája által gondozott, az Országos Idegtudományi Intézetben 2008-2011. között DBS műtéten átesett Parkinson-kórban szenvedő betegek adatait dolgoztuk fel. A Parkinson-kór tüneteit pontozó skálák segítségével dokumentáltuk a műtét előtt, majd a műtét után egy évvel. Vizsgáltuk az Egységes Parkinson-kór Pontozó Skála (UPDRS, Unified Parkinson’s DiseaseRatingScale), a Hoehn-Yahr stádium szerinti beosztás és a PDQ-39 (Parkinson’s DiseaseQuestionnaire 39) életminőség skála pontjainak változását, valamint a szükséges gyógyszerek mennyiségét levodopa ekvivalens dózisban számolva.</w:t>
      </w:r>
      <w:r>
        <w:rPr>
          <w:color w:val="000000"/>
          <w:sz w:val="24"/>
          <w:szCs w:val="24"/>
        </w:rPr>
        <w:br/>
        <w:t xml:space="preserve">Eredmények: A vizsgált időszakban 13 beteg (4 nő, 9 férfi, életkor 58,3±8,82 év, betegségtartam 14,1±5,87 év) esett át bilateralisnucleussubthalamicus (STN) elektród, neurostimulátor implantáción. Eddig nyolc beteg kontroll vizsgálatát végeztük el. A UPDRS skála szerint a gondolkodás, viselkedés és hangulat 35,7%-kal (p=0,5), a mindennapi élettevékenységek végzése 59%-kal (p&lt;0,01), a motoros funkciók levodopa elvonáskor 79%-kal javultak (p&lt;0,01). Szignifikánsan javult az arckifejezés, a kezek nyugalmi tremora, a rigor, valamint a kéz finom mozgásai, a testtartás és a járás. A dyskinesia, motoros fluktuáció tartama, súlyossága 80%-kal (p&lt;0,01) csökkent. A UPDRS összpontszám 71%-kal (p&lt;0,01) csökkent, a Hoehn-Yahr skálán 71,4%-os (p&lt;0,02), a PDQ-39 skálán 42,4%-os (p&lt;0,01) javulást észleltünk. A szedett gyógyszereket 57,1%-kal lehetett műtét után csökkenteni (p&lt;0,02).</w:t>
      </w:r>
      <w:r>
        <w:rPr>
          <w:color w:val="000000"/>
          <w:sz w:val="24"/>
          <w:szCs w:val="24"/>
        </w:rPr>
        <w:br/>
        <w:t xml:space="preserve">Összefoglalás: A kétoldali STN-DBS műtétet követően a gyógyszerek dózisát nagymértékben lehetett csökkenteni, a motoros tünetek és a betegek életminősége jelentősen javult, a nemzetközi átlagot meghaladó mértékben. Bár a betegszámunk még alacsony, az eredményeinket a szigorú műtéti indikáció, és a pontos célzási technika magyarázhatja.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87602">
    <w:multiLevelType w:val="hybridMultilevel"/>
    <w:lvl w:ilvl="0" w:tplc="38365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87602">
    <w:abstractNumId w:val="23787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017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