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PATHÓ</w:t>
            </w:r>
          </w:p>
          <w:p w:rsidR="00C275A3" w:rsidRDefault="00A96AEC" w:rsidP="00C275A3">
            <w:pPr>
              <w:pStyle w:val="Hallgatokepzes"/>
            </w:pPr>
            <w:r>
              <w:t>Chemistry</w:t>
            </w:r>
            <w:r>
              <w:br/>
            </w:r>
            <w:r w:rsidR="00E77B23">
              <w:t>BSc, 8.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BENEDEK TIHANYI</w:t>
            </w:r>
          </w:p>
          <w:p w:rsidR="00DB4822" w:rsidRDefault="00C275A3" w:rsidP="004D7940">
            <w:pPr>
              <w:pStyle w:val="Hallgatokepzes"/>
            </w:pPr>
            <w:r>
              <w:t>-</w:t>
            </w:r>
            <w:r w:rsidR="00A96AEC">
              <w:br/>
              <w:t>Unified, 8.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Sőti</w:t>
            </w:r>
          </w:p>
          <w:p w:rsidR="00DB4822" w:rsidRDefault="00DB4822" w:rsidP="00E11062">
            <w:pPr>
              <w:pStyle w:val="Konzulensek"/>
            </w:pPr>
            <w:r w:rsidRPr="00DB4822">
              <w:t>  assistant professor,  Department of Medical Chemistry, Molecular Biology and Pathobiochemistry</w:t>
            </w:r>
          </w:p>
        </w:tc>
      </w:tr>
      <w:tr w:rsidR="00DB4822" w:rsidTr="00DB4822">
        <w:tc>
          <w:tcPr>
            <w:tcW w:w="9854" w:type="dxa"/>
          </w:tcPr>
          <w:p w:rsidR="00DB4822" w:rsidRPr="00DB4822" w:rsidRDefault="00DB4822" w:rsidP="004D7940">
            <w:pPr>
              <w:pStyle w:val="Konzulensek"/>
            </w:pPr>
            <w:r w:rsidRPr="00DB4822">
              <w:t>Péter Sótonyi</w:t>
            </w:r>
          </w:p>
          <w:p w:rsidR="00DB4822" w:rsidRDefault="00DB4822" w:rsidP="00E11062">
            <w:pPr>
              <w:pStyle w:val="Konzulensek"/>
            </w:pPr>
            <w:r w:rsidRPr="00DB4822">
              <w:t>  assistant professor,  Cardiovascular Center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Connection between physical and mental stress adaptation provoked by bycicle-ergometric exercise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Enviromental change (stress) requires a continuous adaptation by various stress-responses including the neuroendocrine sympathoadrenal axis and the cellular heat-shock response. Recent studies show that the major heat-shock protein, Hsp70 is released into the extracellular space upon physical or mental stress, where it modulates innate immune responses.</w:t>
      </w:r>
    </w:p>
    <w:p>
      <w:pPr>
        <w:widowControl w:val="on"/>
        <w:pBdr/>
        <w:spacing w:before="240" w:after="240" w:line="240" w:lineRule="auto"/>
        <w:ind w:left="0" w:right="0"/>
        <w:jc w:val="left"/>
      </w:pPr>
      <w:r>
        <w:rPr>
          <w:color w:val="000000"/>
          <w:sz w:val="24"/>
          <w:szCs w:val="24"/>
        </w:rPr>
        <w:t xml:space="preserve">Mental stress conditions, such as percieved stress, anxiety and depression originate from ineffective psychomental coping strategies and are believed to contribute to various human somatic diseases (e.g. infection, chronic inflammation, autoimmunity) by largely unexplored mechanisms.</w:t>
      </w:r>
    </w:p>
    <w:p>
      <w:pPr>
        <w:widowControl w:val="on"/>
        <w:pBdr/>
        <w:spacing w:before="240" w:after="240" w:line="240" w:lineRule="auto"/>
        <w:ind w:left="0" w:right="0"/>
        <w:jc w:val="left"/>
      </w:pPr>
      <w:r>
        <w:rPr>
          <w:color w:val="000000"/>
          <w:sz w:val="24"/>
          <w:szCs w:val="24"/>
        </w:rPr>
        <w:t xml:space="preserve">Methods: In the current study we examined the relationship between somatic and mental stress-responses under physical exercise in actively sporting and non-sporting healthy volunteers. Mental stress was evaluated by standard psychological scales measuring depression, anxiety and perceived stress. Identical physical stress was established by individually set bycicle-ergometric exercise according to the modified Bruce protocol. Before, during and after exercise, concentration of the neuroendocrine and cellular stress markers noradrenalin (NA) and Hsp70, respectively, was measured by ELISA. Parameters of the sporting and non-sporting groups were compared by Student’s t-test, their relationships were determined by correlation test.</w:t>
      </w:r>
    </w:p>
    <w:p>
      <w:pPr>
        <w:widowControl w:val="on"/>
        <w:pBdr/>
        <w:spacing w:before="240" w:after="240" w:line="240" w:lineRule="auto"/>
        <w:ind w:left="0" w:right="0"/>
        <w:jc w:val="left"/>
      </w:pPr>
      <w:r>
        <w:rPr>
          <w:color w:val="000000"/>
          <w:sz w:val="24"/>
          <w:szCs w:val="24"/>
        </w:rPr>
        <w:t xml:space="preserve">Results: In response to exercise both NA and Hsp70 plasma levels increased independently from each other. In actively sporting individuals we observed a less intense Hsp70 increase and a faster return to baseline. All depression, anxiety and perceived stress displayed a positive correlation among each other and did not differ between sporting and non-sporting groups. Anxiety and depression showed a positive correlation with plasma NA levels in sporting individuals. Importantly, all three mental parameters showed a significant inverse correlation with the relative increase of plasma Hsp70 in the entire cohort. A stronger correlation was found toward depression and perceived stress in the control group, and toward anxiety in the sporting group, respectively.</w:t>
      </w:r>
    </w:p>
    <w:p>
      <w:pPr>
        <w:widowControl w:val="on"/>
        <w:pBdr/>
        <w:spacing w:before="240" w:after="240" w:line="240" w:lineRule="auto"/>
        <w:ind w:left="0" w:right="0"/>
        <w:jc w:val="left"/>
      </w:pPr>
      <w:r>
        <w:rPr>
          <w:color w:val="000000"/>
          <w:sz w:val="24"/>
          <w:szCs w:val="24"/>
        </w:rPr>
        <w:t xml:space="preserve">Conclusion: Our findings reveal a strong correlation between mental stress and Hsp70 release, which is independent from the sympathoadrenal system, suggesting a novel psychoneurobiologic connection. Decreased Hsp70 response may play a role in the detrimental effect of mental stress on immunity resulting in various human pathologies.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34713">
    <w:multiLevelType w:val="hybridMultilevel"/>
    <w:lvl w:ilvl="0" w:tplc="73731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34713">
    <w:abstractNumId w:val="834347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65755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