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KÁRPÁTI DÁNIEL</w:t>
            </w:r>
          </w:p>
          <w:p w:rsidR="00C275A3" w:rsidRDefault="00A96AEC" w:rsidP="00C275A3">
            <w:pPr>
              <w:pStyle w:val="Hallgatokepzes"/>
            </w:pPr>
            <w:r>
              <w:t>Pénzügy számvitel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Gazdálkodástudományi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Kis Gergely</w:t>
            </w:r>
          </w:p>
          <w:p w:rsidR="00DB4822" w:rsidRDefault="00DB4822" w:rsidP="00E11062">
            <w:pPr>
              <w:pStyle w:val="Konzulensek"/>
            </w:pPr>
            <w:r w:rsidRPr="00DB4822">
              <w:t>tanársegéd (BCE - E-business Kutatóközpont), BCE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Közösségi vásárlás: megéri beszállni?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Online közösségi vásárlásnak hívjuk azt a tevékenységet, amikor több ember megállapodik, hogy közösen vásárolnak meg egy árut/szolgáltatást az interneten, ezzel mennyiségi kedvezményt elérve. A közösségi vásárlást lehetővé tévő oldalakon meghatározott időtartam/terület párosításokhoz meghatározott termékek/szolgáltatások érhetőek el. Amennyiben elérik az eladóval szerződésben rögzített vásárlás mennyiséget, a vevők a közvetítő oldalnak fizetve egy kupont kapnak, amit később beválthatnak az árura/szolgáltatásra az eladónál. A közvetítő jutaléka levonása után utalja tovább a befolyt pénzt az eladónak.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üzleti modell tekinthető win-win szituációnak, hiszen a vásárlók olcsóbban jutnak a termékhez, az eladók hatalmas forgalomra tehetnek szert, a portál pedig bőséges jutalékot szed (akár 50%).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Egy vállalkozás számára az ilyen akciókban történő eladókénti részvétel azonban kockázatokat is hordoz. Megemelkedett költségekkel jár az új vevők kiszolgálása, előfordulhat, hogy nem a megfelelő vevői kört vonzza az akció, illetve csökkenhet a márka presztízse is. Kutatásom a magyar piacra fókuszál, azt vizsgálom, hogy milyen előnyöket, illetve hátrányokat szenvednek el a résztvevő eladó vállalatok, hogyan tudják ezeket kezelni, elhárítani, kiaknázni. Megvizsgálom, hogy melyek voltak azok a vállalkozások, szektorok, ahol a legtöbb előnnyel/hátránnyal járt a részvétel. A kutatás többek között külföldi és hazai szekunder információkra, illetve primer kutatásokra (interjúk és kérdőíves kutatás az eladókkal) épül.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Megállapítható, hogy az online közösségi vásárlásban eladóként részt venni számos előnnyel jár: lehetőség van nagymennyiségű új vevő megszerzésére, targetálásra, törzsvásárlók szerzésére. A modell egy jól mérhető és az eladással arányos költségekkel járó marketing lehetőség, hiszen nincsenek előzetes regisztrációs költségek, az eladott kuponok száma mérhető és korlátozható. A közösségi vásárlás kulcsa a közösség, a közvetítő oldalak mindent megtesznek a forgalom növelésének érdekében, ez passzív reklámot biztosít a hirdetőnek, legyen szó akár a konkrét termékéről, akár az egész márkáról. A lehetőségek mellett azonban veszélyek is fenyegetik az eladókat: pénzügyi vesztesség a magas jutalékok miatt, a szolgáltatás romlása a megnövekedett forgalom miatt, a korábbi törzsvendégek elvesztése, az új vásárlók megtartásának kudarca. A tanulmányban, a gyakorlati tapasztalatok alapján, tanácsot adok ezeknek a helyzeteknek a kezelésére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774911">
    <w:multiLevelType w:val="hybridMultilevel"/>
    <w:lvl w:ilvl="0" w:tplc="205156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0774911">
    <w:abstractNumId w:val="107749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7553459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