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TURÓCZI BÁLINT</w:t>
            </w:r>
          </w:p>
          <w:p w:rsidR="00C275A3" w:rsidRDefault="00A96AEC" w:rsidP="00C275A3">
            <w:pPr>
              <w:pStyle w:val="Hallgatokepzes"/>
            </w:pPr>
            <w:r>
              <w:t>marketing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TÓTH ESZTER LILLA</w:t>
            </w:r>
          </w:p>
          <w:p w:rsidR="00DB4822" w:rsidRDefault="00C275A3" w:rsidP="004D7940">
            <w:pPr>
              <w:pStyle w:val="Hallgatokepzes"/>
            </w:pPr>
            <w:r>
              <w:t>Vezetés és szervezés</w:t>
            </w:r>
            <w:r w:rsidR="00A96AEC">
              <w:br/>
              <w:t>MSc, 1.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Piskóti Marianna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Mindenki elektromos autót akar vezetni - csak még nem mindenki tud róla – avagy az elektromos autók magyarországi létjogosultsága, kiemelt tekintettel a fogyasztói magatartásra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az elektromos autókkal (EV) kapcsolatos attitűdöket vizsgáltuk, és ennek tükrében igyekeztünk felvázolni egy magyarországi piacnyitási lehetőséget. A kérdés az, hogy mennyire van létjogosultsága ennek a terméknek a hazai fogyasztók között és mikor várható valódi térnyerésük. A kérdések megválaszolásához szekunder és primer kutatási módszereket választottunk. A szekunder források a makrogazdasági helyzet elemzésére, az általános fogyasztói trendek vizsgálatára vonatkoztak, míg a primer kutatás fő célja az volt, hogy megvizsgáljuk a magyar fogyasztók viszonyulását az elektromos autókhoz. A dolgozatban egy cselekvési tervet is felvázolunk az EV-k budapesti elterjesztéséhez.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Szekunder kutatásaink alapján azt állapítottuk meg, hogy a magyar társadalom általánosságban idegen az újításokat illetően, kerüli a bizonytalanságot, a tárgyakat szereti saját tulajdonában tudni, mert az egyben státuszt is jelöl, azonban ritkán szeret jelentősen kitűnni a tömegből. A környezettudatosság pedig nem jelent prioritást. A marketingkommunikáció elsődleges feladata, hogy általánosan ismertté tegye az EV-ket. Az innováció és a környezettudatosság alapján a fő célcsoportoknak az innovátorokat, a korai elfogadókat, a presztízs zöldeket, a felső pluszt és a befutott értelmiségiket tekintjük.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Primer kutatásunkhoz kutatási kérdésünk az alábbi: A magyar fogyasztók miként viszonyulnak az elektromos autókhoz és a jövőben hogyan módosítható ez az attitűd. Emellett vizsgáltuk, hogy a magyar fogyasztók ismerik-e az elektromos autókat és bíznak-e bennük.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Előbbit már a szekunder kutatással is vizsgáltuk, megerősítésként viszont felhasználtuk a primer kutatás (fókuszcsoport, mélyinterjú, kérdőív) eredményeit is. A kutatás alapján a magyar fogyasztók kevéssé ismerik az elektromos autókat, ráadásul nem találtunk szignifikáns korrelációt az ismeret mértéke és bármely más fogyasztói jellemző között. Azonban ismereteik hiányában egy olyan kép alakult ki a fejükben a szó hallatán, hogy ezek az autók környezettudatosak, nagyon újak, azonban drágák és nem kiépített az infrastruktúrájuk. Így annak ellenére, hogy ezek az autók akár otthonról is feltölthetőek, az ár mellett a vásárlást leginkább gátló tényezők az akkumulátorhoz kapcsolódnak.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Megerősítést nyert, hogy az EV piac kialakítása sok időt vesz igénybe, ez azonban leginkább a gazdasági körülményekre vezethető vissza, az alacsony jövedelemre és az EV-t értékesítő gyártók más országokat preferáló tevékenységére.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8673185">
    <w:multiLevelType w:val="hybridMultilevel"/>
    <w:lvl w:ilvl="0" w:tplc="5321955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8673185">
    <w:abstractNumId w:val="8867318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991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