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B. KIS</w:t>
            </w:r>
          </w:p>
          <w:p w:rsidR="00C275A3" w:rsidRDefault="00A96AEC" w:rsidP="00C275A3">
            <w:pPr>
              <w:pStyle w:val="Hallgatokepzes"/>
            </w:pPr>
            <w:r>
              <w:t>international studies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Molnár</w:t>
            </w:r>
          </w:p>
          <w:p w:rsidR="00DB4822" w:rsidRDefault="00DB4822" w:rsidP="00E11062">
            <w:pPr>
              <w:pStyle w:val="Konzulensek"/>
            </w:pPr>
            <w:r w:rsidRPr="00DB4822">
              <w:t>lecturer,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Does the puzzle fit together? The fragmentation and/or pluralization of international law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paper is about the actual processes of international law, which can be summarized in the seemingly controversial terms of fragmentation and universalization.</w:t>
      </w:r>
      <w:r>
        <w:rPr>
          <w:color w:val="000000"/>
          <w:sz w:val="24"/>
          <w:szCs w:val="24"/>
        </w:rPr>
        <w:br/>
        <w:t xml:space="preserve">Processes of international law are parallel with changes in international politics that is why the paper emphasizes that they are mutually related and dependent areas. First, I describe the elements of changes starting in the second half of the last century and I review the debate about the existence of a new era in international law, then I explain the changes according to the debate. I find that proliferation does not solve the basic problems of international law, like questions of effectiveness and democracy. I also investigate the effect of changes on the system itself and on the power of the actors.</w:t>
      </w:r>
      <w:r>
        <w:rPr>
          <w:color w:val="000000"/>
          <w:sz w:val="24"/>
          <w:szCs w:val="24"/>
        </w:rPr>
        <w:br/>
        <w:t xml:space="preserve">Finally, I analyze the problem with methods of international politics, I use the lenses of cosmopolitanism by focusing on equal political representation and universal rights.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44723">
    <w:multiLevelType w:val="hybridMultilevel"/>
    <w:lvl w:ilvl="0" w:tplc="26138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44723">
    <w:abstractNumId w:val="82344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577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