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MÁRIA</w:t>
            </w:r>
          </w:p>
          <w:p w:rsidR="00C275A3" w:rsidRDefault="00A96AEC" w:rsidP="00C275A3">
            <w:pPr>
              <w:pStyle w:val="Hallgatokepzes"/>
            </w:pPr>
            <w:r>
              <w:t>Tanítóképző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Selye János Egyetem</w:t>
            </w:r>
            <w:r w:rsidR="00C275A3">
              <w:br/>
            </w:r>
            <w:r w:rsidR="00DB4822">
              <w:t>Tanárnépző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PaedDr. Dobay Beáta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 egyetemi tanár, SJE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iskola táborok hatása a sportturizmusra (Szencen és Jókán)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munkánkban bemutatjuk az iskolai táborok hatásait a sportturizmusra. A sportturizmus fogalmának bemutatására teszünk próbálkozást, mivel ez az egyik legdinamikusabban fejlődő turisztikai ágazat. Célunk bemutatni két térség iskolai táborait a táborok kihasználása szempontjából, és bemutatni, hogy Szencen és Jókán az iskolai táborokban szerzett pozitív élmények milyen hatással vannak a felnőttkori turisztikai és üdülési szokásokra. Célunk bemutatni a két község sportolási és sportturisztikai lehetőségeit, valamint a tanterv által élőírt iskolai táborokat. Feltételezzük, hogy a külföldi és belföldi üdülések során nyáron a tengerparti üdülések kerülnek előtérbe, míg télen a hazai üdülőközpontok s közkedveltebbek. Felmértük az iskolai táborokon való részvételt 2006-2010 között. Kérdőíves vizsgálatot végeztünk nyitott és zárt kérdésekkel, az MSTT- sportturizmus szakosztálya által bemért üdülési kérdőívet használtuk (n=233). Az adatokat az EXCEL statisztikai program segítségével számszerűsítettük. A kutatás során megbizonyosodtunk róla, hogy Szencen kevésbé használják ki az iskolák által nyújtott iskolai táborokat, mint Jókán. A megkérdezettek 78%-a nyáron, 76%-a télen jár kirándulni. Évente belföldön mégis 22%-kal többen járnak el télen üdülni, mint nyáron. A megkérdezettek 67%-a nyáron egy vagy kétévente eljár üdülni, míg télen csak a 43%-a használja ki a külföldi üdülési lehetőségeket. 61% választ olyan helyet üdülésének céljául, ahol lehetőségük nyílik fürdőzésre, tehát a tópart, folyópart, tengerpart és az üdülőközpontok a közkedveltebbek. Ebből következtettem, hogy a gyerekkorban az iskolai tanfolyamokon átélt pozitív hatások kihatnak a későbbi felnőttkori üdülési szokásokra. A gyermekek számára fontos, hogy az iskolai tanterv által biztosított lehetőségek a sporttanfolyamokra, minél jobban kihasználhassák.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889850">
    <w:multiLevelType w:val="hybridMultilevel"/>
    <w:lvl w:ilvl="0" w:tplc="942521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889850">
    <w:abstractNumId w:val="758898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44091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