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VERES MÁRIA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10.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Jog- és Államtudományi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Konzulensek: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Harsági Viktória</w:t>
            </w:r>
          </w:p>
          <w:p w:rsidR="00DB4822" w:rsidRDefault="00DB4822" w:rsidP="00E11062">
            <w:pPr>
              <w:pStyle w:val="Konzulensek"/>
            </w:pPr>
            <w:r w:rsidRPr="00DB4822">
              <w:t>tanszékvezető egyetemi docens, PPKE JÁK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Horváth E. Írisz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PPKE JÁK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A családi mediáció Magyarországon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témája a családi mediáció Magyarországon. Azért választottam ezt a témát, mert úgy gondolom, hogy hazánkban sokan nem ismerik ezt a módszert, ezért tartom szükségesnek bemutatását, felhívni az emberek figyelmét ezen alternatív vitarendezési mód előnyeire, hasznosságára. Emellett a gyermekek védelme is egy fontos szempont, amelyet a családi mediációs, ezen belül a gyermekvédelmi közvetítői eljárás és a kapcsolatügyeleti mediáció is hivatott szolgálni. E két témát ezért külön- külön fejezetben is górcső alá vettem, rávilágítva a pro - kontra érvekre, jelentőségükre.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Munkámban igyekeztem a szerteágazó szabályozást rendszerezni, elemezni, hiszen elszórtan számos jogszabályban találunk rendelkezéseket. Kutatásom során vizsgáltam a családi mediáció jövőbeni szabályozását az új Polgári Törvénykönyv tükrében, rámutatva ennek előnyeire, kritikáira, levonva a konklúziót, miszerint egy előbbre mutató, a gyermekek érdekeit jobban képviselő koncepció valósulna meg általa.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témában történő elmélyüléshez segítségemre voltak a szakemberekkel történő beszélgetések, TDK ülések, kerekasztal beszélgetések is, melyek által bepillantást nyerhettem a gyakorlatban előforduló nehézségekre is.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kutatásom során vizsgált statisztikák tükrében megállapítható, hogy a mediáció a köztudatba még nem épült be, jóllehet az eljárás igénybevétele évről évre növekvő tendenciát mutat. Az esetek többsége pedig sikeres megállapodásokkal zárult, ezért is gondolom úgy, hogy nagyobb szerepet kellene kapnia a mediációnak a médiában is, elősegítve ezzel a módszer megismertetését, hogy minél többen tudjanak élni ezzel a lehetőséggel.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műben említett de lege ferenda javaslatokkal, az eljárás népszerűsítésével véleményem szerint egy jól működő, hasznos alternatív vitarendezési mód honosodhatna meg hazánkban, melynek segítségével a kompromisszumkészség, empátia is nagyobb szerepet kapna a társadalomban.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8495979">
    <w:multiLevelType w:val="hybridMultilevel"/>
    <w:lvl w:ilvl="0" w:tplc="736758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8495979">
    <w:abstractNumId w:val="7849597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1853561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