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BAKNÉ EGYED KATALIN</w:t>
            </w:r>
          </w:p>
          <w:p w:rsidR="00C275A3" w:rsidRDefault="00A96AEC" w:rsidP="00C275A3">
            <w:pPr>
              <w:pStyle w:val="Hallgatokepzes"/>
            </w:pPr>
            <w:r>
              <w:t>Gyógypedagógia TAP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Gelencsérné Bakó Márta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tanulási zavarok kialakulásának megelőzése – Képességfejlesztő játékok gyűjteménye - Varázsdoboz játékgyűjtemény -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éves óvodapedagógusi munkám során egyre erősödött bennem a felismerés, hogy vannak olyan gyermekek az óvodákban, akik fejlesztéséhez, iskolaérettségük eléréséhez nem elégséges a hagyományos óvodai fejlesztés. A téma után kutatva rábukkantam néhány szakirodalomra, amelyek a prevenció lehetőségét mutatják be. A gyógypedagógus képzés során a tanulásban akadályozottak szakon fogalmazódott meg bennem, hogy az eddig sikeresen kipróbált fejlesztő játékokat, fejlesztési módszereket és a háttér szakirodalom vonatkozásait egy prevenciós programban foglaljam össze. A Micimackó Óvodai Prevenciós Program elkészülésekor már tudtam, hogy játékgyűjteményt is készítek, a komplexitás miatt. A kérdés csak az volt, hogy milyen formában készítsem el.</w:t>
      </w:r>
      <w:r>
        <w:rPr>
          <w:color w:val="000000"/>
          <w:sz w:val="24"/>
          <w:szCs w:val="24"/>
        </w:rPr>
        <w:br/>
        <w:t xml:space="preserve">A szakirodalmakból feltártam az óvodai fejlődésmenetet, a szakma által használt képesség felosztásokat, elnevezéseket. Ezt olyan mélységig tettem, hogy a témában kevésbé tájékozott, vagy kezdő óvodapedagógusok számára is érthetővé, átláthatóvá tegyem a teoretikus anyagot. Több mint 50 nyomtatott játékgyűjteményt és internetes portált tanulmányoztam át, hogy a legkiterjedtebb kiadványt állíthassam össze.</w:t>
      </w:r>
      <w:r>
        <w:rPr>
          <w:color w:val="000000"/>
          <w:sz w:val="24"/>
          <w:szCs w:val="24"/>
        </w:rPr>
        <w:br/>
        <w:t xml:space="preserve">Hipotézisem beigazolódott. Az óvodapedagógusok többsége nehézségekbe ütközik a szak- és szakértői vélemények értelmezésekor, a fejlesztési tervek elkészítésekor. Az óvodapedagógusok többsége a játékban történő fejlesztést helyezi előnybe, ezért a probléma megoldására a játékgyűjteményt javaslom.</w:t>
      </w:r>
      <w:r>
        <w:rPr>
          <w:color w:val="000000"/>
          <w:sz w:val="24"/>
          <w:szCs w:val="24"/>
        </w:rPr>
        <w:br/>
        <w:t xml:space="preserve">A prevenciós programhoz kapcsolódva a Képességfejlesztő játékgyűjtemény távlati célja: hogy a Micimackó Óvodai Prevenciós Programot több óvoda is alkalmazza, ezért ezekben az óvodákban sor kerül a játékgyűjtemény kipróbálására is. Tudom, hogy munkám segítséget nyújt az óvodákban dolgozó kolléganőknek, és hasonló pozitív eredményeket érnek el az SNI-s, a BTM-es, és a halmozottan hátrányos helyzetű gyermekek fejlesztése során, mint én.</w:t>
      </w:r>
      <w:r>
        <w:rPr>
          <w:color w:val="000000"/>
          <w:sz w:val="24"/>
          <w:szCs w:val="24"/>
        </w:rPr>
        <w:br/>
        <w:t xml:space="preserve">A játékgyűjtemény szélesebb körben való alkalmazásával, és kontrollcsoportos vizsgálattal bizonyítást nyert a fejlesztő foglalkozások valódi értéke a spontán fejlődés mellett. Ezeket az eredményeket összesítem és értékelem a kutatásomban. Ennek birtokában lehetőség nyílik arra, hogy a program és a játékgyűjtemény ne csak mikrotérségi szinten, hanem megyei, regionális, vagy országos színtéren is megismerhető, alkalmazható módszerré váljon!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95654">
    <w:multiLevelType w:val="hybridMultilevel"/>
    <w:lvl w:ilvl="0" w:tplc="55084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95654">
    <w:abstractNumId w:val="52295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68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