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ANNA LAUKONIDESZ</w:t>
            </w:r>
          </w:p>
          <w:p w:rsidR="00C275A3" w:rsidRDefault="00A96AEC" w:rsidP="00C275A3">
            <w:pPr>
              <w:pStyle w:val="Hallgatokepzes"/>
            </w:pPr>
            <w:r>
              <w:t>special education needs teacher</w:t>
            </w:r>
            <w:r>
              <w:br/>
            </w:r>
            <w:r w:rsidR="00E77B23">
              <w:t>BA, 8. semester</w:t>
            </w:r>
          </w:p>
          <w:p w:rsidR="00C265CE" w:rsidRPr="009E5FF1" w:rsidRDefault="00E77B23" w:rsidP="00C275A3">
            <w:pPr>
              <w:pStyle w:val="Hallgatokepzes"/>
              <w:rPr>
                <w:b/>
                <w:caps/>
              </w:rPr>
            </w:pPr>
            <w:r>
              <w:t>Eötvös Loránd University</w:t>
            </w:r>
            <w:r w:rsidR="00C275A3">
              <w:br/>
            </w:r>
            <w:r w:rsidR="00DB4822">
              <w:t>Bárczi Gusztáv Faculty of Special Education</w:t>
            </w:r>
          </w:p>
        </w:tc>
        <w:tc>
          <w:tcPr>
            <w:tcW w:w="4914" w:type="dxa"/>
          </w:tcPr>
          <w:p w:rsidR="00DB4822" w:rsidRPr="00DB4822" w:rsidRDefault="00DB4822" w:rsidP="004D7940">
            <w:pPr>
              <w:pStyle w:val="Hallgatonev"/>
              <w:rPr>
                <w:caps/>
              </w:rPr>
            </w:pPr>
            <w:r w:rsidRPr="00DB4822">
              <w:rPr>
                <w:caps/>
              </w:rPr>
              <w:t>NORA RAJJ</w:t>
            </w:r>
          </w:p>
          <w:p w:rsidR="00DB4822" w:rsidRDefault="00C275A3" w:rsidP="004D7940">
            <w:pPr>
              <w:pStyle w:val="Hallgatokepzes"/>
            </w:pPr>
            <w:r>
              <w:t>special education needs teacher and therapist</w:t>
            </w:r>
            <w:r w:rsidR="00A96AEC">
              <w:br/>
              <w:t>BA, 8. semester</w:t>
            </w:r>
          </w:p>
          <w:p w:rsidR="00DB4822" w:rsidRDefault="00DB4822" w:rsidP="004D7940">
            <w:pPr>
              <w:pStyle w:val="Hallgatointezmeny-kar"/>
            </w:pPr>
            <w:r>
              <w:t>Eötvös Loránd University</w:t>
            </w:r>
          </w:p>
          <w:p w:rsidR="00C265CE" w:rsidRPr="009E5FF1" w:rsidRDefault="00DB4822" w:rsidP="004D7940">
            <w:pPr>
              <w:pStyle w:val="Hallgatointezmeny-kar"/>
              <w:rPr>
                <w:b/>
                <w:caps/>
              </w:rPr>
            </w:pPr>
            <w:r>
              <w:t>Bárczi Gusztáv Faculty of Special Education</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Ágota Szekeres PhD</w:t>
            </w:r>
          </w:p>
          <w:p w:rsidR="00DB4822" w:rsidRDefault="00DB4822" w:rsidP="00E11062">
            <w:pPr>
              <w:pStyle w:val="Konzulensek"/>
            </w:pPr>
            <w:r w:rsidRPr="00DB4822">
              <w:t>special needs teacher, psychologist senior lecturer, head of department, ELTE BGGYK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Comparison of learning techniques, strategies and styles of teachers and students of alternative, primary schools and schools for children with special educational needs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study we intended to analyze one of the most essential educational problems, present in daily education, and highlight the main reasons behind it. We assumed that the most effective way to learn and to acquire knowledge for all students is to learn by their own learning styles and habits. However nowadays theachers are little or not at all able to use appropriate teaching methods for every student’s individual needs. We presumed that the main reasons for this are the lack of knowledge, lack of time, excessive performance orientation and the inflexible curriculum organization.</w:t>
      </w:r>
    </w:p>
    <w:p>
      <w:pPr>
        <w:pBdr/>
        <w:spacing w:before="240" w:after="240" w:line="240" w:lineRule="auto"/>
        <w:ind w:left="0" w:right="0"/>
        <w:jc w:val="left"/>
      </w:pPr>
      <w:r>
        <w:rPr>
          <w:color w:val="000000"/>
          <w:sz w:val="24"/>
          <w:szCs w:val="24"/>
        </w:rPr>
        <w:t xml:space="preserve">The study took place in the school year of 2011/2012. We chose 7th-8th grade students and their teachers from primary schools, alternative schools and schools for children with special educational needs in Budapest. We questioned 158 students and 53 teachers and we used two different questionnaires (surveys). In the student’s questionnaires we asked them about their learning techniques, habits and used strategies. The teachers’ interviews focused mainly on their professional knowledge of learning and teaching methods and their teaching habits.</w:t>
      </w:r>
    </w:p>
    <w:p>
      <w:pPr>
        <w:pBdr/>
        <w:spacing w:before="240" w:after="240" w:line="240" w:lineRule="auto"/>
        <w:ind w:left="0" w:right="0"/>
        <w:jc w:val="left"/>
      </w:pPr>
      <w:r>
        <w:rPr>
          <w:color w:val="000000"/>
          <w:sz w:val="24"/>
          <w:szCs w:val="24"/>
        </w:rPr>
        <w:t xml:space="preserve">As a result of our study we could outline a carasteristic pattern for each school type, which more or less corresponded with our hypotheses. We consider one of our main results that most of the teachers actually have insufficient knowledge about how to teach their students according to their individual learning styles and learning strategies and how to apply differentiated teaching methods.</w:t>
      </w:r>
    </w:p>
    <w:p>
      <w:pPr>
        <w:pBdr/>
        <w:spacing w:before="240" w:after="240" w:line="240" w:lineRule="auto"/>
        <w:ind w:left="0" w:right="0"/>
        <w:jc w:val="left"/>
      </w:pPr>
      <w:r>
        <w:rPr>
          <w:color w:val="000000"/>
          <w:sz w:val="24"/>
          <w:szCs w:val="24"/>
        </w:rPr>
        <w:t xml:space="preserve">To solve this problem we created a simple blog, which contains useful professional informations (both theoretical and practical advices). For professionals, parents and students (at different ages) a more complex website was designed and it is planned to be expanded and developed in the future.</w:t>
      </w:r>
    </w:p>
    <w:p>
      <w:pPr>
        <w:pBdr/>
        <w:spacing w:before="240" w:after="240" w:line="240" w:lineRule="auto"/>
        <w:ind w:left="0" w:right="0"/>
        <w:jc w:val="left"/>
      </w:pPr>
      <w:r>
        <w:rPr>
          <w:color w:val="000000"/>
          <w:sz w:val="24"/>
          <w:szCs w:val="24"/>
        </w:rPr>
        <w:t xml:space="preserve">Blog: www.hatekonytanulas.blogspot.com</w:t>
      </w:r>
      <w:r>
        <w:rPr>
          <w:color w:val="000000"/>
          <w:sz w:val="24"/>
          <w:szCs w:val="24"/>
        </w:rPr>
        <w:br/>
        <w:t xml:space="preserve">Website: https://sites.google.com/site/tanuljestanitshatekonyan/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417558">
    <w:multiLevelType w:val="hybridMultilevel"/>
    <w:lvl w:ilvl="0" w:tplc="675585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417558">
    <w:abstractNumId w:val="554175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607545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