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GYULA BORUS</w:t>
            </w:r>
          </w:p>
          <w:p w:rsidR="00C275A3" w:rsidRDefault="00A96AEC" w:rsidP="00C275A3">
            <w:pPr>
              <w:pStyle w:val="Hallgatokepzes"/>
            </w:pPr>
            <w:r>
              <w:t>Applied mathematics</w:t>
            </w:r>
            <w:r>
              <w:br/>
            </w:r>
            <w:r w:rsidR="00E77B23">
              <w:t>MSc, 4.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Horváth</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algorithms for solving systems of equations over finite fields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Solving systems of equations defined over various algebraic structures is one of the oldest problems of algebra. Nowadays (mostly in cryptographic applications) it is getting more common that one needs to solve systems of equation over finite fields. Though more and more algorithms are known for these problems, they have not been implemented in most of the advanced computer algebra systems.</w:t>
      </w:r>
    </w:p>
    <w:p>
      <w:pPr>
        <w:pBdr/>
        <w:spacing w:before="240" w:after="240" w:line="240" w:lineRule="auto"/>
        <w:ind w:left="0" w:right="0"/>
        <w:jc w:val="left"/>
      </w:pPr>
      <w:r>
        <w:rPr>
          <w:color w:val="000000"/>
          <w:sz w:val="24"/>
          <w:szCs w:val="24"/>
        </w:rPr>
        <w:t xml:space="preserve">I created a library for the freely available (licensed under the GNU General Public License) Singular, which is a computer algebra system specialized for polynomial computations. This system contains most of the advanced algorithms from the fields of commutative and non-commutative algebra, algebraic geometry.</w:t>
      </w:r>
    </w:p>
    <w:p>
      <w:pPr>
        <w:pBdr/>
        <w:spacing w:before="240" w:after="240" w:line="240" w:lineRule="auto"/>
        <w:ind w:left="0" w:right="0"/>
        <w:jc w:val="left"/>
      </w:pPr>
      <w:r>
        <w:rPr>
          <w:color w:val="000000"/>
          <w:sz w:val="24"/>
          <w:szCs w:val="24"/>
        </w:rPr>
        <w:t xml:space="preserve">The Singular system has many equation solvers, however these work only when the basering has characteristic 0. The Singular developers proposed an open task “Solve polynomial systems over Z/p” to implement solvers for finite characteristic .</w:t>
      </w:r>
      <w:r>
        <w:rPr>
          <w:color w:val="000000"/>
          <w:sz w:val="24"/>
          <w:szCs w:val="24"/>
        </w:rPr>
        <w:br/>
        <w:t xml:space="preserve">In my work I present five known algorithms for solving systems over finite fields and my implementations of them. All of the implemented solvers work over all finite fields, not only prime fields, thus providing a more general solution for the Singular's Open Task. The solvers are based on the following mathematical concepts:</w:t>
      </w:r>
    </w:p>
    <w:p>
      <w:pPr>
        <w:pStyle w:val="ListParagraphPHPDOCX"/>
        <w:numPr>
          <w:ilvl w:val="0"/>
          <w:numId w:val="25477852"/>
        </w:numPr>
        <w:spacing w:before="0" w:after="0" w:line="240" w:lineRule="auto"/>
        <w:contextualSpacing/>
        <w:jc w:val="left"/>
        <w:rPr>
          <w:sz w:val="24"/>
          <w:szCs w:val="24"/>
        </w:rPr>
      </w:pPr>
      <w:r>
        <w:rPr>
          <w:color w:val="000000"/>
          <w:sz w:val="24"/>
          <w:szCs w:val="24"/>
        </w:rPr>
        <w:t xml:space="preserve">exhaustive search,</w:t>
      </w:r>
    </w:p>
    <w:p>
      <w:pPr>
        <w:pStyle w:val="ListParagraphPHPDOCX"/>
        <w:numPr>
          <w:ilvl w:val="0"/>
          <w:numId w:val="25477852"/>
        </w:numPr>
        <w:spacing w:before="0" w:after="0" w:line="240" w:lineRule="auto"/>
        <w:contextualSpacing/>
        <w:jc w:val="left"/>
        <w:rPr>
          <w:sz w:val="24"/>
          <w:szCs w:val="24"/>
        </w:rPr>
      </w:pPr>
      <w:r>
        <w:rPr>
          <w:color w:val="000000"/>
          <w:sz w:val="24"/>
          <w:szCs w:val="24"/>
        </w:rPr>
        <w:t xml:space="preserve">equivalence of polynomials,</w:t>
      </w:r>
    </w:p>
    <w:p>
      <w:pPr>
        <w:pStyle w:val="ListParagraphPHPDOCX"/>
        <w:numPr>
          <w:ilvl w:val="0"/>
          <w:numId w:val="25477852"/>
        </w:numPr>
        <w:spacing w:before="0" w:after="0" w:line="240" w:lineRule="auto"/>
        <w:contextualSpacing/>
        <w:jc w:val="left"/>
        <w:rPr>
          <w:sz w:val="24"/>
          <w:szCs w:val="24"/>
        </w:rPr>
      </w:pPr>
      <w:r>
        <w:rPr>
          <w:color w:val="000000"/>
          <w:sz w:val="24"/>
          <w:szCs w:val="24"/>
        </w:rPr>
        <w:t xml:space="preserve">Gröbner-basis,</w:t>
      </w:r>
    </w:p>
    <w:p>
      <w:pPr>
        <w:pStyle w:val="ListParagraphPHPDOCX"/>
        <w:numPr>
          <w:ilvl w:val="0"/>
          <w:numId w:val="25477852"/>
        </w:numPr>
        <w:spacing w:before="0" w:after="0" w:line="240" w:lineRule="auto"/>
        <w:contextualSpacing/>
        <w:jc w:val="left"/>
        <w:rPr>
          <w:sz w:val="24"/>
          <w:szCs w:val="24"/>
        </w:rPr>
      </w:pPr>
      <w:r>
        <w:rPr>
          <w:color w:val="000000"/>
          <w:sz w:val="24"/>
          <w:szCs w:val="24"/>
        </w:rPr>
        <w:t xml:space="preserve">linearization techniques,</w:t>
      </w:r>
    </w:p>
    <w:p>
      <w:pPr>
        <w:pStyle w:val="ListParagraphPHPDOCX"/>
        <w:numPr>
          <w:ilvl w:val="0"/>
          <w:numId w:val="25477852"/>
        </w:numPr>
        <w:spacing w:before="0" w:after="0" w:line="240" w:lineRule="auto"/>
        <w:contextualSpacing/>
        <w:jc w:val="left"/>
        <w:rPr>
          <w:sz w:val="24"/>
          <w:szCs w:val="24"/>
        </w:rPr>
      </w:pPr>
      <w:r>
        <w:rPr>
          <w:color w:val="000000"/>
          <w:sz w:val="24"/>
          <w:szCs w:val="24"/>
        </w:rPr>
        <w:t xml:space="preserve">map multivariate equation systems to univariate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77852">
    <w:multiLevelType w:val="hybridMultilevel"/>
    <w:lvl w:ilvl="0" w:tplc="27493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77852">
    <w:abstractNumId w:val="25477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085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