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BÁRÁNY GÁBOR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Gál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versenymotor vezérműtengelyének tervezése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egy egyedi tervezésű versenymotor vezérműtengelyeinek, illetve a hozzá tartozó alkatrészek tervezése. A versenymotor a Formula Student nemzetközi versenysorozatra készül a Széchenyi István Egyetem hallgatóiból álló SZEngine csapat által.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pályamunka tartalmazza a különböző vezérléskonstrukciók illetve vezérműtengely konstrukciók elemzését, a kialakított vezérműtengelyek és a hozzá tartozó alkatrészek bemutatását, valamint ezen alkatrészek anyagtulajdonságait, gyárthatóságát, illetve végeselem szimulációval történő optimalizálását.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feladat elején tervezési szakaszokat határoztam meg, melyek mindegyikét végig is mentem. Első lépés a különböző vezérlések, illetve konstrukciók alapos vizsgálata volt, melyek alapján kiválasztásra került a jelenlegi konstrukciók alapja. Ezek után az alkatrészek háromdimenziós modellezése Pro Engineer Wildfire 4 program használatával került sorra. Ezen alkatrészek méretezése az igénybevételek meghatározása után szilárdságtani számításokkal lettek elvégezve. A pontosabb számítás érdekében az alkatrészek ellenőrzésére végeselemes számítások eredményei szolgáltak bizonyításul, így következő lépés a modellek felületi illetve térfogati hálóinak elkészítése, vagyis a szimuláció előkészítése volt Hypermesh 10 programmal. Ezt követően az alkatrészek Abaqus 6.11 programmal lettek leellenőrizve. A szimulációs eredmények visszacsatolása után váltak véglegessé az alkatrészek geometriai méreteik. Az alkatrészek tervezésében a szimulációs eredmények felhasználása után az alkatrészek gyártáselőkészítése, vagyis a műhelyrajzokon való mérettűrések, alaktűrések, felületi érdességek megadása, valamint a különböző edzési eljárások, illetve a bevonatok kiválasztása voltak az utolsó lépések egyikei.</w:t>
      </w:r>
      <w:r>
        <w:rPr>
          <w:color w:val="000000"/>
          <w:sz w:val="24"/>
          <w:szCs w:val="24"/>
        </w:rPr>
        <w:br/>
        <w:t xml:space="preserve">A vezérműtengelyek tervezéséhez a vezérműtengelyek bütyökprofiljai is hozzátartoztak, melyek geometriai alakjai a motor töltetcsere folyamatát befolyásolják. A bütyökprofilok tervezéséhez VT Design 6.0 programot használtam.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vezérműtengelyek illetve a hozzátartozó alkatrészek végeselemes számításokkal optimalizálva lettek így ezek az alkatrészek gyártásra is kerültek.</w:t>
      </w:r>
      <w:r>
        <w:rPr>
          <w:color w:val="000000"/>
          <w:sz w:val="24"/>
          <w:szCs w:val="24"/>
        </w:rPr>
        <w:br/>
        <w:t xml:space="preserve">A fejlesztés az alkatrészek tesztelésével, illetve a kedvezőbb konstrukció elérése érdekében továbbra is folytatódik.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522734">
    <w:multiLevelType w:val="hybridMultilevel"/>
    <w:lvl w:ilvl="0" w:tplc="920114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522734">
    <w:abstractNumId w:val="955227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74255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