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RÉKA BOLLA</w:t>
            </w:r>
          </w:p>
          <w:p w:rsidR="00C275A3" w:rsidRDefault="00A96AEC" w:rsidP="00C275A3">
            <w:pPr>
              <w:pStyle w:val="Hallgatokepzes"/>
            </w:pPr>
            <w:r>
              <w:t>Health tourism organizer</w:t>
            </w:r>
            <w:r>
              <w:br/>
            </w:r>
            <w:r w:rsidR="00E77B23">
              <w:t>BA, 8. semester</w:t>
            </w:r>
          </w:p>
          <w:p w:rsidR="00C265CE" w:rsidRPr="009E5FF1" w:rsidRDefault="00E77B23" w:rsidP="00C275A3">
            <w:pPr>
              <w:pStyle w:val="Hallgatokepzes"/>
              <w:rPr>
                <w:b/>
                <w:caps/>
              </w:rPr>
            </w:pPr>
            <w:r>
              <w:t>Széchenyi István University</w:t>
            </w:r>
            <w:r w:rsidR="00C275A3">
              <w:br/>
            </w:r>
            <w:r w:rsidR="00DB4822">
              <w:t>Petz Lajos Institute of Health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Lukácsné Saller, Mária</w:t>
            </w:r>
          </w:p>
          <w:p w:rsidR="00DB4822" w:rsidRDefault="00DB4822" w:rsidP="00E11062">
            <w:pPr>
              <w:pStyle w:val="Konzulensek"/>
            </w:pPr>
            <w:r w:rsidRPr="00DB4822">
              <w:t>university assistant, SZE ESZI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influence of the environmental nursing lifestyle in the kindergarten and the effect for the ecological tourism</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My dissertation tries to create a complex picture about the influence of nursing environmental consciousness can grow the require for ecological tourism.</w:t>
      </w:r>
      <w:r>
        <w:rPr>
          <w:color w:val="000000"/>
          <w:sz w:val="24"/>
          <w:szCs w:val="24"/>
        </w:rPr>
        <w:br/>
        <w:t xml:space="preserve">Nowadays we can hear plenty of things in the media about the importance of enviromental consciousness and of the importance of a healthy, qualitative lifestyle.</w:t>
      </w:r>
      <w:r>
        <w:rPr>
          <w:color w:val="000000"/>
          <w:sz w:val="24"/>
          <w:szCs w:val="24"/>
        </w:rPr>
        <w:br/>
        <w:t xml:space="preserve">It is important to raise the children to honor the nature because if they grow up in these approach they can give their knowledge to their own children and it can change the approach of the families. If we teach our children to honor ourself and the natural/cultural /social environmental we can expect the growing boost of the environmental tourism.</w:t>
      </w:r>
      <w:r>
        <w:rPr>
          <w:color w:val="000000"/>
          <w:sz w:val="24"/>
          <w:szCs w:val="24"/>
        </w:rPr>
        <w:br/>
        <w:t xml:space="preserve">In my dissertation I try to demonstrate the substantial programes, educational methods, opportunities which alredy rest on these theory and try to create the habit and the act of our children to be more conscious.</w:t>
      </w:r>
      <w:r>
        <w:rPr>
          <w:color w:val="000000"/>
          <w:sz w:val="24"/>
          <w:szCs w:val="24"/>
        </w:rPr>
        <w:br/>
        <w:t xml:space="preserve">If all these things will come true we can arrive to an environmental conscious society which can boost the tourism more, what can boom the economy.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906479">
    <w:multiLevelType w:val="hybridMultilevel"/>
    <w:lvl w:ilvl="0" w:tplc="305459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906479">
    <w:abstractNumId w:val="8690647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8693488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