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STROMMER DIÁNA</w:t>
            </w:r>
          </w:p>
          <w:p w:rsidR="00C275A3" w:rsidRDefault="00A96AEC" w:rsidP="00C275A3">
            <w:pPr>
              <w:pStyle w:val="Hallgatokepzes"/>
            </w:pPr>
            <w:r>
              <w:t>közszolgálati BA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Reisinger Adrienn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Szervezeti átalakulás: A Nemzeti Adó- és Vámhivatal születése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TMDK dolgozatom témája az Nemzeti Adó és Vámhivatal szervezetének kialakítása. Először a Vám és Pénzügyőrség, majd az Adó és Pénzügyi Ellenőrzési Hivatal működését és tevékenységét mutatom be. Ezután a létrehozott új szervezet a Nemzeti Adó- és Vámhivatal működésére térek rá.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szervezetek működésének mélyebb megismerése érdekében a Közép-dunántúli régió Veszprém Megyei Adóigazgatóságának igazgatójával, Dégi Zoltánnal és a Veszprém Megyei Vámigazgatóságának igazgatójával, Stark Attila pénzügyőr alezredessel készített interjúk segítségével próbálok teljesebb betekintést nyújtani a különböző szervek munkájába.</w:t>
      </w:r>
      <w:r>
        <w:rPr>
          <w:color w:val="000000"/>
          <w:sz w:val="24"/>
          <w:szCs w:val="24"/>
        </w:rPr>
        <w:br/>
        <w:t xml:space="preserve">Célom fényt deríteni az átalakulás generálta változásokra, a sikeres és a még kiforratlan ötletek megvalósítására.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Nemzeti Adó és Vámhivatal, Adó és Pénzügyi Ellenőrzési hivatal, Vám- és Pénzügyőrség, szervezeti átalakulás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71779">
    <w:multiLevelType w:val="hybridMultilevel"/>
    <w:lvl w:ilvl="0" w:tplc="94821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71779">
    <w:abstractNumId w:val="55171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640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