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XENIA PALFI</w:t>
            </w:r>
          </w:p>
          <w:p w:rsidR="00C275A3" w:rsidRDefault="00A96AEC" w:rsidP="00C275A3">
            <w:pPr>
              <w:pStyle w:val="Hallgatokepzes"/>
            </w:pPr>
            <w:r>
              <w:t>Biology MSc</w:t>
            </w:r>
            <w:r>
              <w:br/>
            </w:r>
            <w:r w:rsidR="00E77B23">
              <w:t>MSc, 4.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Akos Mesterhazy, Dr.</w:t>
            </w:r>
          </w:p>
          <w:p w:rsidR="00DB4822" w:rsidRDefault="00DB4822" w:rsidP="00E11062">
            <w:pPr>
              <w:pStyle w:val="Konzulensek"/>
            </w:pPr>
            <w:r w:rsidRPr="00DB4822">
              <w:t>scientific director,  Cereal Research Non-Profit Ltd.</w:t>
            </w:r>
          </w:p>
        </w:tc>
      </w:tr>
      <w:tr w:rsidR="00DB4822" w:rsidTr="00DB4822">
        <w:tc>
          <w:tcPr>
            <w:tcW w:w="9854" w:type="dxa"/>
          </w:tcPr>
          <w:p w:rsidR="00DB4822" w:rsidRPr="00DB4822" w:rsidRDefault="00DB4822" w:rsidP="004D7940">
            <w:pPr>
              <w:pStyle w:val="Konzulensek"/>
            </w:pPr>
            <w:r w:rsidRPr="00DB4822">
              <w:t>Beata Toth, Dr.</w:t>
            </w:r>
          </w:p>
          <w:p w:rsidR="00DB4822" w:rsidRDefault="00DB4822" w:rsidP="00E11062">
            <w:pPr>
              <w:pStyle w:val="Konzulensek"/>
            </w:pPr>
            <w:r w:rsidRPr="00DB4822">
              <w:t>senior research fellow,  Cereal Research Non-Profit Ltd.</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Occurrence of mycotoxigenic Fusarium species and their antagonists in maize fields of Hungary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one of the most vulnerable areas to climate change is the cereal production. This influences the epidemics caused by the fungal species (Fusarium, and Aspergillus spp), which cause serious economic problems. The Fusarium species have been examined in this work first since the data from 1977. Hereafter we also investigated the occurrence some possible antagonists.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We examined the occurrence of Fusarium spp. and their mycotoxins in 6-6 maize hybrids (3 sensitive and 3 with better resistance) collected from two maize fields in 2010-2011. Identification of the Fusarium isolates was carried out using both morphological and molecular methods. Fumonisin and DON content of the maize samples was also analyzed using HPLC-MS. Our purpose are comparison the results with the 35 years earlier data and contrasting the Fusarium infections percent and toxin data between sensitive hybrids and hybrid group with better resistance. O’Donnell et. al have discovered new species inside Fusarium graminearum with sequence analysis of several gene segment. Our aim was the similar examination of F. graminearum population (n=39) from Hungarian maize, which have been completed with the survey of their ability to produce toxins.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 species distribution of Fusaria was partially similar to that observed 35 years ago: in 2010, when the weather was rainy (similarly to 1974), F. graminearum and F. subglutinans dominated, while in 2011 with hot and dry summer (as in 1975) F. verticillioides was the predominant species identified. F. culmorum could not be detected in any of the samples, however the prevalence of F. proliferatum was grown in both years, in contrast with the 1977 study. All samples were contaminated by these toxins under the EU limit. From the molecular examination of Hungarian F. graminearum population, all isolates belonged to F. graminearum sensu stricto, which produced zearalenone in the highest degree in rice-agar. From Hungarian maize (from 2011) samples numerous endophyta Sarocladium zeae and from soil samples Clonostachys rosea colonies were isolated and identified with molecular methods. This is the first report on their occurrence in Hungary. The antagonistic properties of S. zeae (n=10) species against different Fusarium species and Aspergillus flavus have also been examined. The antagonism of these isolates was significant against A. flavus, but these didn’t influence or influenced weakly the growth of colonies of F. verticillioides.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585738">
    <w:multiLevelType w:val="hybridMultilevel"/>
    <w:lvl w:ilvl="0" w:tplc="522483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585738">
    <w:abstractNumId w:val="835857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73772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