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FRITSI DÁNIEL</w:t>
            </w:r>
          </w:p>
          <w:p w:rsidR="00C275A3" w:rsidRDefault="00A96AEC" w:rsidP="00C275A3">
            <w:pPr>
              <w:pStyle w:val="Hallgatokepzes"/>
            </w:pPr>
            <w:r>
              <w:t>Programtervező Informatikus</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Rudolf</w:t>
            </w:r>
          </w:p>
          <w:p w:rsidR="00DB4822" w:rsidRDefault="00DB4822" w:rsidP="00E11062">
            <w:pPr>
              <w:pStyle w:val="Konzulensek"/>
            </w:pPr>
            <w:r w:rsidRPr="00DB4822">
              <w:t>egyetemi adjunktus, SZTE TTIK</w:t>
            </w:r>
          </w:p>
        </w:tc>
      </w:tr>
      <w:tr w:rsidR="00DB4822" w:rsidTr="00DB4822">
        <w:tc>
          <w:tcPr>
            <w:tcW w:w="9854" w:type="dxa"/>
          </w:tcPr>
          <w:p w:rsidR="00DB4822" w:rsidRPr="00DB4822" w:rsidRDefault="00DB4822" w:rsidP="004D7940">
            <w:pPr>
              <w:pStyle w:val="Konzulensek"/>
            </w:pPr>
            <w:r w:rsidRPr="00DB4822">
              <w:t>Nagy Csaba</w:t>
            </w:r>
          </w:p>
          <w:p w:rsidR="00DB4822" w:rsidRDefault="00DB4822" w:rsidP="00E11062">
            <w:pPr>
              <w:pStyle w:val="Konzulensek"/>
            </w:pPr>
            <w:r w:rsidRPr="00DB4822">
              <w:t>doktorandusz,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layout-független módszer és eszköz kidolgozása Magic/uniPaaS-ban fejlesztett alkalmazások automatizált GUI tesztelésére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jó szoftverfejlesztési folyamat megvalósításához elengedhetetlen egy alapos tesztelési fázis, amely általában drága, de szükséges ahhoz, hogy egy megbízható és jó minőségű szoftverterméket állítsunk elő. Egy alkalmazás grafikus felületének tesztelése rengeteg manuális munkát igényel, viszont gyakran a tesztelés néhány lépése egyébként automatizálható lenne. Ilyen esetekben a tesztautomatizáló eszközök nagy segítségére lehetnek a fejlesztőknek és tesztelőknek, különösen a változások újratesztelésénél, azaz a regressziós teszteknél. Még ezeknek az eszközöknek a használata mellett is sok manuális munka szükséges a tesztesetek fenntartásához. Például, ha egy ablak elrendezése egyszerűen csak megváltozott anélkül, hogy ez kihatással lett volna az alkalmazás funkcionalitására, az ablakhoz tartozó teszteseteket újra rögzíteni kell. Ez a nehéz karbantartási munka jelenti a regressziós tesztek egyik legnagyobb problémáját a grafikus alkalmazásoknál.</w:t>
      </w:r>
    </w:p>
    <w:p>
      <w:pPr>
        <w:pBdr/>
        <w:spacing w:before="240" w:after="240" w:line="240" w:lineRule="auto"/>
        <w:ind w:left="0" w:right="0"/>
        <w:jc w:val="left"/>
      </w:pPr>
      <w:r>
        <w:rPr>
          <w:color w:val="000000"/>
          <w:sz w:val="24"/>
          <w:szCs w:val="24"/>
        </w:rPr>
        <w:t xml:space="preserve">Dolgozatomban bemutatok egy olyan megközelítést, amely a grafikus alkalmazások forráskódjából kinyerhető GUI információkat használja az automatikus tesztelés folyamán arra, hogy elrendezés-független teszt szkripteket hozzon létre. Ezzel a technikával a már rögzített teszt szkriptekre nem lesznek hatással a grafikus felületben bekövetkezett kisebb változások. Így sokkal könnyebb karbantartani a nagyon drága regressziós teszteket, ahol az is előfordulhat, hogy több ezer tesztesetet kell fenntartania a tesztelő csoportnak. Az ötletet az motiválta, hogy hogyan teszteljünk egy olyan alkalmazást, amely egy negyedik generációs programnyelvben (4GL), a Magic/uniPaaS-ban íródott. Ebben a programnyelvben a grafikus elemek szerkezetének leírása (az ablakok felépítése, pozíciók, méretek, stb.) a kódban van eltárolva, amit statikus elemzéssel össze tudunk gyűjteni. A bemutatott módszerhez a Szoftverfejlesztés Tanszéken egy eszközt is kifejlesztettünk, amit a tanszék egy ipari partnere is használ a tesztelési feladataihoz.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28009">
    <w:multiLevelType w:val="hybridMultilevel"/>
    <w:lvl w:ilvl="0" w:tplc="77722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28009">
    <w:abstractNumId w:val="498280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1901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