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ADAM REICH</w:t>
            </w:r>
          </w:p>
          <w:p w:rsidR="00C275A3" w:rsidRDefault="00A96AEC" w:rsidP="00C275A3">
            <w:pPr>
              <w:pStyle w:val="Hallgatokepzes"/>
            </w:pPr>
            <w:r>
              <w:t>Tourism and catering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University of Applied Sciences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Tamara Ratz PhD</w:t>
            </w:r>
          </w:p>
          <w:p w:rsidR="00DB4822" w:rsidRDefault="00DB4822" w:rsidP="00E11062">
            <w:pPr>
              <w:pStyle w:val="Konzulensek"/>
            </w:pPr>
            <w:r w:rsidRPr="00DB4822">
              <w:t>Head of Tourism Department, Professor of Tourism,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Iron Curtain Trail, as complex tourism product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targets of my project are: show the past and the present and represent of the future of Iron Curtain Trail. I would like to find answers about the following questions: have Iron Curtain Trail place in the tourism of 21th century? Who would like to visit this attraction? What kind of attraction would like to check these visitors?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is why I investigate the history of Iron Curtain Trail, as well as I try to recognize a type of attraction is Hungary. I made reports with owners and head of attractions, because I would like to know more about financing problems, expansion plans and numbers of visitors. With questionnaires I would like to find the answer for a question: How the Iron Curtain Trail will be more popular?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these results, I determine the demand in present and the demand in future. With another questionnaire, I would like to know, what youth know about the history of Iron Curtain Trail. I made a disquisition for other international tourism attractions about the theme of socialism. I found a lot of good idea and I tried to transform these things to special properties of Iron Curtain Trail.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collected the problems and tasks, what – in my opinion- we have to sold a make for the success of Iron Curtain Trail. Based on this information I made a plan. It is include a lot of facilities to make a successful tourism product. The plan try to satisfy the demands, what the owners delineate to me.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Iron Curtain Trail as a complex tourism product is not incomprehensible, futuristic project. We have means, place and possibilities to make a successful attraction. The demand is steadily increasing. The question is: We made it or we pass over this part of the history to oblivion.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92196">
    <w:multiLevelType w:val="hybridMultilevel"/>
    <w:lvl w:ilvl="0" w:tplc="66591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92196">
    <w:abstractNumId w:val="177921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840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