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KOVÁCS</w:t>
            </w:r>
          </w:p>
          <w:p w:rsidR="00C275A3" w:rsidRDefault="00A96AEC" w:rsidP="00C275A3">
            <w:pPr>
              <w:pStyle w:val="Hallgatokepzes"/>
            </w:pPr>
            <w:r>
              <w:t>political science</w:t>
            </w:r>
            <w:r>
              <w:br/>
            </w:r>
            <w:r w:rsidR="00E77B23">
              <w:t>MA, 2.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 Kiss, Lajos</w:t>
            </w:r>
          </w:p>
          <w:p w:rsidR="00DB4822" w:rsidRDefault="00DB4822" w:rsidP="00E11062">
            <w:pPr>
              <w:pStyle w:val="Konzulensek"/>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conflictual nature of politics - Carl Schmitt and liberalism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Carl Schmitt – without a doubt – is a black sheep of political science: as an expert of public law, he contemned philosophers, broke taboos and because of his unclarified approach to national socialism, he is pronounced as a dangerous thinker, moreover a persona non grata. On the other hand, we can't ignore his work, it's part of the political thought of the 20</w:t>
      </w:r>
      <w:r>
        <w:rPr>
          <w:color w:val="000000"/>
          <w:position w:val="4"/>
          <w:sz w:val="21"/>
          <w:szCs w:val="21"/>
          <w:vertAlign w:val="superscript"/>
        </w:rPr>
        <w:t xml:space="preserve">th</w:t>
      </w:r>
      <w:r>
        <w:rPr>
          <w:color w:val="000000"/>
          <w:sz w:val="24"/>
          <w:szCs w:val="24"/>
        </w:rPr>
        <w:t xml:space="preserve"> century, and maybe his appeal is based on his dangerousness and questioning the status quo.</w:t>
      </w:r>
    </w:p>
    <w:p>
      <w:pPr>
        <w:pBdr/>
        <w:spacing w:before="240" w:after="240" w:line="240" w:lineRule="auto"/>
        <w:ind w:left="0" w:right="0"/>
        <w:jc w:val="left"/>
      </w:pPr>
      <w:r>
        <w:rPr>
          <w:color w:val="000000"/>
          <w:sz w:val="24"/>
          <w:szCs w:val="24"/>
        </w:rPr>
        <w:t xml:space="preserve">This paper attempts to interpret Schmitt's critique of liberalism, in the broader context of the concept of the political. The main goal is to demonstrate that his critique is fully comprehensible only if we apply the specific distinction of politics (friend/enemy), the description of the conflictual nature of politics by Schmitt. Therefore this paper is based mainly on The Concept of the Political, his greatest work. That is beacuse we strongly believe that his opposition to liberalism is understandable from the viewpoint of his approach to the nature of politics. Schmitt is convinced that liberalism is unable to describe and manage the opposition in politics based on the essential, fundamental and existential distinctions.</w:t>
      </w:r>
    </w:p>
    <w:p>
      <w:pPr>
        <w:pBdr/>
        <w:spacing w:before="240" w:after="240" w:line="240" w:lineRule="auto"/>
        <w:ind w:left="0" w:right="0"/>
        <w:jc w:val="left"/>
      </w:pPr>
      <w:r>
        <w:rPr>
          <w:color w:val="000000"/>
          <w:sz w:val="24"/>
          <w:szCs w:val="24"/>
        </w:rPr>
        <w:t xml:space="preserve">However, it is not the purpose of the paper to determine who is – or could be – „right” in this new chapter of this millenial debate about the nature of politics. It is only seeking the answer to two questions: 1. why did a great thinker like Carl Schmitt find so provocative this ideology and 2. are his critical observations relevant to the understanding of the politics of the 21</w:t>
      </w:r>
      <w:r>
        <w:rPr>
          <w:color w:val="000000"/>
          <w:position w:val="4"/>
          <w:sz w:val="21"/>
          <w:szCs w:val="21"/>
          <w:vertAlign w:val="superscript"/>
        </w:rPr>
        <w:t xml:space="preserve">st</w:t>
      </w:r>
      <w:r>
        <w:rPr>
          <w:color w:val="000000"/>
          <w:sz w:val="24"/>
          <w:szCs w:val="24"/>
        </w:rPr>
        <w:t xml:space="preserve"> century when we use the linguistic and cognitive structures based on the liberal concept of the political.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89292">
    <w:multiLevelType w:val="hybridMultilevel"/>
    <w:lvl w:ilvl="0" w:tplc="84456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89292">
    <w:abstractNumId w:val="345892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67385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