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PETRONELLA ROSTA</w:t>
            </w:r>
          </w:p>
          <w:p w:rsidR="00C275A3" w:rsidRDefault="00A96AEC" w:rsidP="00C275A3">
            <w:pPr>
              <w:pStyle w:val="Hallgatokepzes"/>
            </w:pPr>
            <w:r>
              <w:t>Defence administration</w:t>
            </w:r>
            <w:r>
              <w:br/>
            </w:r>
            <w:r w:rsidR="00E77B23">
              <w:t>BSc, 2.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Siposné Prof. dr. Kecskeméthy Klára colonel</w:t>
            </w:r>
          </w:p>
          <w:p w:rsidR="00DB4822" w:rsidRDefault="00DB4822" w:rsidP="00E11062">
            <w:pPr>
              <w:pStyle w:val="Konzulensek"/>
            </w:pPr>
            <w:r w:rsidRPr="00DB4822">
              <w:t>university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Air-rescue service by helicopter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wrote about the air rescue service by helicopters, presenting the development of this kind of rescue service, the current status of it in Hungary, the history of the Hungarian Air Rescue Service, the type of the helicopters used in Hungary and in some other European countries. Choosing of this topic had high importance for me. I have great respect for their work – that was the main reason of my choice. Beyond that I would like to introduce the air rescue work to other people. In many cases they risk their own life to save life of the others. My goal is to emphasize the different aspects of their work and their everyday life. I got great assistance from the Air Rescue Group of Budaörs – special thanks to Rigler Róbert (chief of ground service) and to Ágoston Ferenc (pilot). I have made an interview with Mr. Ágoston – presenting his life, his work and the air rescue service in general.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81360">
    <w:multiLevelType w:val="hybridMultilevel"/>
    <w:lvl w:ilvl="0" w:tplc="39493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81360">
    <w:abstractNumId w:val="66681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081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