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KISS</w:t>
            </w:r>
          </w:p>
          <w:p w:rsidR="00C275A3" w:rsidRDefault="00A96AEC" w:rsidP="00C275A3">
            <w:pPr>
              <w:pStyle w:val="Hallgatokepzes"/>
            </w:pPr>
            <w:r>
              <w:t>Defence Administration</w:t>
            </w:r>
            <w:r>
              <w:br/>
            </w:r>
            <w:r w:rsidR="00E77B23">
              <w:t>MSc,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Julia Hornyacsek</w:t>
            </w:r>
          </w:p>
          <w:p w:rsidR="00DB4822" w:rsidRDefault="00DB4822" w:rsidP="00E11062">
            <w:pPr>
              <w:pStyle w:val="Konzulensek"/>
            </w:pPr>
            <w:r w:rsidRPr="00DB4822">
              <w:t>University Associate Professor, NKE HHK National University of Public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applicability of the helicopters of Hungarian Defence Forces in the course of maintaining disaster recovery roles.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services and organizations in the witch ones have to take part in the tasks of preparation, defence, prevention and recovery periods of disaters. It was highlighted by nowdays disasters and other extraordinary events, that these services and organizations have to maintain a high level of readiness and efficient cooperation. This study gives an overlook from the applicability of the Hungarian Defence Forces helicopters during disaster recovery tasks. It will present the Hungarian Defence Forces sole unit eqiuped with helicopters and the readiness duties of the unit which are part of the National Disaster Recovery System. I am making a proposal how to make more effecient and more task orientated the cooperation, and motioning to execute both regularly and periodically joint execises with and between the organizations wich are part of this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67603">
    <w:multiLevelType w:val="hybridMultilevel"/>
    <w:lvl w:ilvl="0" w:tplc="59868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67603">
    <w:abstractNumId w:val="27467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125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