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RAGÁCS NIKOLETTA</w:t>
            </w:r>
          </w:p>
          <w:p w:rsidR="00C275A3" w:rsidRDefault="00A96AEC" w:rsidP="00C275A3">
            <w:pPr>
              <w:pStyle w:val="Hallgatokepzes"/>
            </w:pPr>
            <w:r>
              <w:t>Defence Administration Course, Disaster Recovery Specialisation</w:t>
            </w:r>
            <w:r>
              <w:br/>
            </w:r>
            <w:r w:rsidR="00E77B23">
              <w:t>BSc, 2.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Földi László lieutenant-colonel</w:t>
            </w:r>
          </w:p>
          <w:p w:rsidR="00DB4822" w:rsidRDefault="00DB4822" w:rsidP="00E11062">
            <w:pPr>
              <w:pStyle w:val="Konzulensek"/>
            </w:pPr>
            <w:r w:rsidRPr="00DB4822">
              <w:t>associate professor of the university,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aspects of human health care in the context of global climate change, with a special emphasis on the factors of epidemiologic risks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As part of the Institutional Scientific Student Conference my research deals with global climate change and its impacts on human health. In my paper I review the basic connections between global temperature change and health, with an emphasis on the factors of epidemiologic risks. I also take a look at the status of Hungarian epidemiology in the past ten years. I have chosen this topic for multiple reasons. I was partly led by my personal interest, mainly established by university lectures, and partly by the fact that this issue is extremely current; we can hear from the media more and more about the negative consequences of climate change concerning health – there is an increasing number of infections and allergic illnesses in Hungary transmitted by vectors, moreover, certain - previously rarely or not at all found - contagious diseases has started to appear in our country.</w:t>
      </w:r>
    </w:p>
    <w:p>
      <w:pPr>
        <w:pBdr/>
        <w:spacing w:before="240" w:after="240" w:line="240" w:lineRule="auto"/>
        <w:ind w:left="0" w:right="0"/>
        <w:jc w:val="left"/>
      </w:pPr>
      <w:r>
        <w:rPr>
          <w:color w:val="000000"/>
          <w:sz w:val="24"/>
          <w:szCs w:val="24"/>
        </w:rPr>
        <w:t xml:space="preserve">The goal of my paper is to present the effects climate change has on the human body and to outline the basic relationships within epidemiology. I would also like to give an insight into the working of some infectious diseases and also to assess the status of Hungarian epidemiology in the past ten years. The basis of my paper is a review of the impacts of climate change on health and a description of epidemiologic risks and contagious illnesses. Furthermore, I also include an analysis of Hungarian epidemiology between 2001 and 2010 and an interview. Comparing all of these I also express my own personal opinion on the topic and provide my suggestions and recommendations.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246156">
    <w:multiLevelType w:val="hybridMultilevel"/>
    <w:lvl w:ilvl="0" w:tplc="665017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246156">
    <w:abstractNumId w:val="1524615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888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