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TÓTH</w:t>
            </w:r>
          </w:p>
          <w:p w:rsidR="00C275A3" w:rsidRDefault="00A96AEC" w:rsidP="00C275A3">
            <w:pPr>
              <w:pStyle w:val="Hallgatokepzes"/>
            </w:pPr>
            <w:r>
              <w:t>Applied economics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Losonci</w:t>
            </w:r>
          </w:p>
          <w:p w:rsidR="00DB4822" w:rsidRDefault="00DB4822" w:rsidP="00E11062">
            <w:pPr>
              <w:pStyle w:val="Konzulensek"/>
            </w:pPr>
            <w:r w:rsidRPr="00DB4822">
              <w:t>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approach to lean management, the organizational culture of the Toyota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there are organizations, the question exists what makes one of them successful while others almost bankrupt, despite at start being the same. There are two approaches emerging from these researches. One deals with effect of organizations’ culture, the other with production management methods.</w:t>
      </w:r>
    </w:p>
    <w:p>
      <w:pPr>
        <w:widowControl w:val="on"/>
        <w:pBdr/>
        <w:spacing w:before="240" w:after="240" w:line="240" w:lineRule="auto"/>
        <w:ind w:left="0" w:right="0"/>
        <w:jc w:val="left"/>
      </w:pPr>
      <w:r>
        <w:rPr>
          <w:color w:val="000000"/>
          <w:sz w:val="24"/>
          <w:szCs w:val="24"/>
        </w:rPr>
        <w:t xml:space="preserve">It has been found at most of world’s leading organizations that a crucial element of success is due to the specific atmosphere of the company. Organization culture includes handling of employees, core values of the company, quality of operation and daily processes.</w:t>
      </w:r>
    </w:p>
    <w:p>
      <w:pPr>
        <w:widowControl w:val="on"/>
        <w:pBdr/>
        <w:spacing w:before="240" w:after="240" w:line="240" w:lineRule="auto"/>
        <w:ind w:left="0" w:right="0"/>
        <w:jc w:val="left"/>
      </w:pPr>
      <w:r>
        <w:rPr>
          <w:color w:val="000000"/>
          <w:sz w:val="24"/>
          <w:szCs w:val="24"/>
        </w:rPr>
        <w:t xml:space="preserve">One of best known new production management concept maybe the “Lean”, I also dealt with this in my work. Some organizations achieved significant return with this methodology, it’s efficiency and quality improvement tools by now can be successfully used irrespective of sector, even in service industries, despite the fact that lean was developed in a production company. At the same time many companies failed in introduction, in spite of solid organization and financial investment.</w:t>
      </w:r>
    </w:p>
    <w:p>
      <w:pPr>
        <w:widowControl w:val="on"/>
        <w:pBdr/>
        <w:spacing w:before="240" w:after="240" w:line="240" w:lineRule="auto"/>
        <w:ind w:left="0" w:right="0"/>
        <w:jc w:val="left"/>
      </w:pPr>
      <w:r>
        <w:rPr>
          <w:color w:val="000000"/>
          <w:sz w:val="24"/>
          <w:szCs w:val="24"/>
        </w:rPr>
        <w:br/>
        <w:t xml:space="preserve">Aim of my work was connecting the above two, as both can be cornerstone of a successful organization, yet only few researches question how they can be interconnected. My basic question is whether an initial review into the organization culture could help in ensuring that the company would be more successful in introducing lean. Can we get such a profound information of our company that contributes to such a tailor-made introduction program that makes success more possible than failure.</w:t>
      </w:r>
    </w:p>
    <w:p>
      <w:pPr>
        <w:widowControl w:val="on"/>
        <w:pBdr/>
        <w:spacing w:before="240" w:after="240" w:line="240" w:lineRule="auto"/>
        <w:ind w:left="0" w:right="0"/>
        <w:jc w:val="left"/>
      </w:pPr>
      <w:r>
        <w:rPr>
          <w:color w:val="000000"/>
          <w:sz w:val="24"/>
          <w:szCs w:val="24"/>
        </w:rPr>
        <w:br/>
        <w:t xml:space="preserve">Researching that I have contacted an organization that has been using the method for 3 years. They have used some tools successfully whilst others did not prove itself, so they have experience in both. I have mapped the organization culture with a questionnaire, formed a view what they have expected from lean, how the company looked like at start of introduction. Knowing their culture I tried to find a reasoning why some tools got successful, what made the difference between success and failure.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90764">
    <w:multiLevelType w:val="hybridMultilevel"/>
    <w:lvl w:ilvl="0" w:tplc="28077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90764">
    <w:abstractNumId w:val="19790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7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