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GÖCZŐ MELINDA</w:t>
            </w:r>
          </w:p>
          <w:p w:rsidR="00C275A3" w:rsidRDefault="00A96AEC" w:rsidP="00C275A3">
            <w:pPr>
              <w:pStyle w:val="Hallgatokepzes"/>
            </w:pPr>
            <w:r>
              <w:t>Nemzetközi Tanulmányok Szak</w:t>
            </w:r>
            <w:r>
              <w:br/>
            </w:r>
            <w:r w:rsidR="00E77B23">
              <w:t>BSc, 4. félév</w:t>
            </w:r>
          </w:p>
          <w:p w:rsidR="00C265CE" w:rsidRPr="009E5FF1" w:rsidRDefault="00E77B23" w:rsidP="00C275A3">
            <w:pPr>
              <w:pStyle w:val="Hallgatokepzes"/>
              <w:rPr>
                <w:b/>
                <w:caps/>
              </w:rPr>
            </w:pPr>
            <w:r>
              <w:t>Budapesti Corvinus Egyetem</w:t>
            </w:r>
            <w:r w:rsidR="00C275A3">
              <w:br/>
            </w:r>
            <w:r w:rsidR="00DB4822">
              <w:t>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Sárosi Mária</w:t>
            </w:r>
          </w:p>
          <w:p w:rsidR="00DB4822" w:rsidRDefault="00DB4822" w:rsidP="00E11062">
            <w:pPr>
              <w:pStyle w:val="Konzulensek"/>
            </w:pPr>
            <w:r w:rsidRPr="00DB4822">
              <w:t>adjunktus (BCE - Szociológia és Társadalompolitika Intézet),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cigányság helyzete az oktatásban - Reménysugár Csepelen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Számos szociológus, illetve kutató tekinti a cigányság felemelkedését a mai magyar társadalom egyik kiemelt céljának - ennek ellenére úgy tűnik, "mégsem történik semmi". Dolgozatomban a roma fiatalok oktatásbeli helyzetét igyekeztem feltérképezni először országos szinten, majd kerületre lebontva: Csepelre.</w:t>
      </w:r>
    </w:p>
    <w:p>
      <w:pPr>
        <w:pBdr/>
        <w:spacing w:before="240" w:after="240" w:line="240" w:lineRule="auto"/>
        <w:ind w:left="0" w:right="0"/>
        <w:jc w:val="left"/>
      </w:pPr>
      <w:r>
        <w:rPr>
          <w:color w:val="000000"/>
          <w:sz w:val="24"/>
          <w:szCs w:val="24"/>
        </w:rPr>
        <w:t xml:space="preserve">A roma kisebbség iskolai kudarcának több oka van, amelyek egymást generálják. Nem elég azonban csak az oktatásra fókuszálni, ugyanakkor elmondható, hogy az egyre inkább beszűkülő munkaerőpiacra való bekerüléshez az iskolázottság ma már előfeltétel. Ez egy nagyon komplex probléma, szükséges egyben látni a felsorakoztatható tényezőket (szociális helyzet, nyelvi és óvodai nehézségek, szociokulturális másság, cigány osztályok, kisegítő) mielőtt bármilyen következtetésre jutnánk.</w:t>
      </w:r>
    </w:p>
    <w:p>
      <w:pPr>
        <w:pBdr/>
        <w:spacing w:before="240" w:after="240" w:line="240" w:lineRule="auto"/>
        <w:ind w:left="0" w:right="0"/>
        <w:jc w:val="left"/>
      </w:pPr>
      <w:r>
        <w:rPr>
          <w:color w:val="000000"/>
          <w:sz w:val="24"/>
          <w:szCs w:val="24"/>
        </w:rPr>
        <w:t xml:space="preserve">Természetesen már történtek a helyzet javítására irányuló kísérletek, azonban látványos előrelépés ez idáig nem következett be. A "miértekre" kerestem a választ.</w:t>
      </w:r>
    </w:p>
    <w:p>
      <w:pPr>
        <w:pBdr/>
        <w:spacing w:before="240" w:after="240" w:line="240" w:lineRule="auto"/>
        <w:ind w:left="0" w:right="0"/>
        <w:jc w:val="left"/>
      </w:pPr>
      <w:r>
        <w:rPr>
          <w:color w:val="000000"/>
          <w:sz w:val="24"/>
          <w:szCs w:val="24"/>
        </w:rPr>
        <w:t xml:space="preserve">Véleményem szerint a hazánkban bevett gyakorlaton változtatni kell, hogy a felnövekvő cigány gyermekek valóban egyenlő eséllyel ülhessenek be az iskolapadba.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486145">
    <w:multiLevelType w:val="hybridMultilevel"/>
    <w:lvl w:ilvl="0" w:tplc="701481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486145">
    <w:abstractNumId w:val="514861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87061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