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PÁLMAI</w:t>
            </w:r>
          </w:p>
          <w:p w:rsidR="00C275A3" w:rsidRDefault="00A96AEC" w:rsidP="00C275A3">
            <w:pPr>
              <w:pStyle w:val="Hallgatokepzes"/>
            </w:pPr>
            <w:r>
              <w:t>Teacher of history, teacher of educational science</w:t>
            </w:r>
            <w:r>
              <w:br/>
            </w:r>
            <w:r w:rsidR="00E77B23">
              <w:t>MA,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Ambrusné Kéri, Prof. PhD</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Together or side by side? Co-education of the higher education in the 19th century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the second half of the 19th century in universities in USA and the most countries of European, taught women and men together. Not only abroad but also at home, many people said, that the education of gender collectively will be negativ consequences. However it didn’t come off in all universities.</w:t>
      </w:r>
    </w:p>
    <w:p>
      <w:pPr>
        <w:widowControl w:val="on"/>
        <w:pBdr/>
        <w:spacing w:before="240" w:after="240" w:line="240" w:lineRule="auto"/>
        <w:ind w:left="0" w:right="0"/>
        <w:jc w:val="left"/>
      </w:pPr>
      <w:r>
        <w:rPr>
          <w:color w:val="000000"/>
          <w:sz w:val="24"/>
          <w:szCs w:val="24"/>
        </w:rPr>
        <w:t xml:space="preserve">In my paper I would like to provide a brief insight about the topic: how did they female reception in the domestic and foreign higher education institutions? Did the men accept women in the lectures, in the universities or they refused women? How did they behave with the women? How this topic appears in the literature of co-education and women’s education?</w:t>
      </w:r>
    </w:p>
    <w:p>
      <w:pPr>
        <w:widowControl w:val="on"/>
        <w:pBdr/>
        <w:spacing w:before="240" w:after="240" w:line="240" w:lineRule="auto"/>
        <w:ind w:left="0" w:right="0"/>
        <w:jc w:val="left"/>
      </w:pPr>
      <w:r>
        <w:rPr>
          <w:color w:val="000000"/>
          <w:sz w:val="24"/>
          <w:szCs w:val="24"/>
        </w:rPr>
        <w:t xml:space="preserve">In the course of the qualitative analysis of the studies, monographs and newspapers of 19th century, we can read opinions about positive and negative experiances of co-educational higher education and relationship of female and male changing.</w:t>
      </w:r>
    </w:p>
    <w:p>
      <w:pPr>
        <w:widowControl w:val="on"/>
        <w:pBdr/>
        <w:spacing w:before="240" w:after="240" w:line="240" w:lineRule="auto"/>
        <w:ind w:left="0" w:right="0"/>
        <w:jc w:val="left"/>
      </w:pPr>
      <w:r>
        <w:rPr>
          <w:color w:val="000000"/>
          <w:sz w:val="24"/>
          <w:szCs w:val="24"/>
        </w:rPr>
        <w:t xml:space="preserve">Till now shows the research, that the reception of co-education’s higher education was very different in the USA and the countries of Europe. At first refused the male students and teachers the female students. Because of regulations of the higher education institutions will be often only partial co-education. However the relationship of gender changed gradually.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01290">
    <w:multiLevelType w:val="hybridMultilevel"/>
    <w:lvl w:ilvl="0" w:tplc="94017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01290">
    <w:abstractNumId w:val="105012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09705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