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POCSAI</w:t>
            </w:r>
          </w:p>
          <w:p w:rsidR="00C275A3" w:rsidRDefault="00A96AEC" w:rsidP="00C275A3">
            <w:pPr>
              <w:pStyle w:val="Hallgatokepzes"/>
            </w:pPr>
            <w:r>
              <w:t>aesthetics</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Heidl</w:t>
            </w:r>
          </w:p>
          <w:p w:rsidR="00DB4822" w:rsidRDefault="00DB4822" w:rsidP="00E11062">
            <w:pPr>
              <w:pStyle w:val="Konzulensek"/>
            </w:pPr>
            <w:r w:rsidRPr="00DB4822">
              <w:t>reader,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„Learning to die” The letter as spiritual exercise in correspondence of Seneca and Saint Jerome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is the relationship between antique philosophy and the governance of life.</w:t>
      </w:r>
    </w:p>
    <w:p>
      <w:pPr>
        <w:pBdr/>
        <w:spacing w:before="240" w:after="240" w:line="240" w:lineRule="auto"/>
        <w:ind w:left="0" w:right="0"/>
        <w:jc w:val="left"/>
      </w:pPr>
      <w:r>
        <w:rPr>
          <w:color w:val="000000"/>
          <w:sz w:val="24"/>
          <w:szCs w:val="24"/>
        </w:rPr>
        <w:t xml:space="preserve">According to some representatives of antique philosophy, human life can be considered a work of art and it should be governed by philosophy. Pierre Hadot in his book entitled Exercices spirituels et philosophie antique finds the traces of this attitude in Plato, Epicurean and Stoic philosophy.</w:t>
      </w:r>
    </w:p>
    <w:p>
      <w:pPr>
        <w:pBdr/>
        <w:spacing w:before="240" w:after="240" w:line="240" w:lineRule="auto"/>
        <w:ind w:left="0" w:right="0"/>
        <w:jc w:val="left"/>
      </w:pPr>
      <w:r>
        <w:rPr>
          <w:color w:val="000000"/>
          <w:sz w:val="24"/>
          <w:szCs w:val="24"/>
        </w:rPr>
        <w:t xml:space="preserve">Correspondence was a common method in intellectual-spiritual training. The genre of epistle allowed the discussion of comprehensive subjects in classical periods. A lot of epistles can be found that discuss some philosophical problem. The thinkers, who use this genre, did not want to construe systematic theory, they rather used it as a method for intellectual-spiritual training. (Joining to the correspondence both as writer and as reader is one way of this method.)</w:t>
      </w:r>
    </w:p>
    <w:p>
      <w:pPr>
        <w:pBdr/>
        <w:spacing w:before="240" w:after="240" w:line="240" w:lineRule="auto"/>
        <w:ind w:left="0" w:right="0"/>
        <w:jc w:val="left"/>
      </w:pPr>
      <w:r>
        <w:rPr>
          <w:color w:val="000000"/>
          <w:sz w:val="24"/>
          <w:szCs w:val="24"/>
        </w:rPr>
        <w:t xml:space="preserve">I will analyse the genre of epistle and the correspondence of this era by the help of two letters. A letter from Seneca and a letter from Saint Jerome will be the examples in which the authors want to teach the addressee a tempered lifestyle. I will consider the authors philosophers, as long as they discussed philosophical problems in their letters. This way I will try to demonstrate that correspondence was a method of learning governance of life in the late Antiquities and early Middle Ages too. Seneca, who was a very sober Stoic thinker, and Saint Jerome, who was an important theologian and an aggressive rhetor of the same period, they both had the same aim with their correspondence, namely the tuition of the governance of life, but they used different means to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97048">
    <w:multiLevelType w:val="hybridMultilevel"/>
    <w:lvl w:ilvl="0" w:tplc="47422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97048">
    <w:abstractNumId w:val="97897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202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