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VIKTÓRIA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Gyuris Petra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súlyos koponyasérülés és a fiatal férfi szindróma összefüggése. Miért kockáztatnak a férfiak?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Empirikus kutatásunk célja, hogy a súlyos koponyasérülést elszenvedett férfiak esetében kimutassuk a fiatal férfi szindróma hatását. A párválasztásban mind a két nem 15- 35 éves kora között a legérdekeltebb, így nem véletlen, hogy a férfiak ekkor vállalják leginkább a veszélyeket a siker reményében. A kockázatra való hajlam evolúciós értelemben a férfi fizikai bemutatók egy jelzőeszközeként szolgálhat a párválasztás kontextusában, amit Daly és Wilson (1985) Fiatal Férfi Szindrómának nevezett el, magába foglalva az agressziót, a hencegést, a kockázatvállalást, és az „összecsapásokat” más férfiakkal (Mealy, 2000a). Úgy véljük, hogy e szindróma más eredményekkel (például Az Idegsebészeti Szakmai Kollégium által közzé tett adatokkal) összhangban kapcsolatba hozható a férfiak kockázatvállalóbb viselkedése miatt létrejött olyan balesetekkel, melyek súlyos koponyasérülésekhez vezetnek. A vizsgálati csoportot 20 súlyos koponyasérült férfi alkotta, akiket a vizsgálat céljából az életkor, kockázatosság és családi állapot dimenziók mentén osztottunk csoportokba és ennek megfelelően elemeztük gyakoriságukat. Az impulzivitás és a tesztoszteron vizsgálatára is hangsúlyt fektettünk az empirikus kutatásban.</w:t>
      </w:r>
      <w:r>
        <w:rPr>
          <w:color w:val="000000"/>
          <w:sz w:val="24"/>
          <w:szCs w:val="24"/>
        </w:rPr>
        <w:br/>
        <w:t xml:space="preserve">Az eredmények az elvárásainkkal összhangban alakultak, azaz sikerült kimutatnunk, hogy a súlyos koponyasérülések jelentős része olyan kockázatos viselkedésekből származik, melyekbe legtöbbször fiatal férfiak (15-35 év) bonyolódnak bele, továbbá, hogy a fiatal férfi szindróma és annak költségei, - esetünkben a súlyos koponyasérülés - jellemzőbb az egyedülálló fiatal férfiakra, mint a más családi státusszal rendelkező férfiakra. Az eredmények azt a feltevésünket is megerősítették, miszerint korreláció van az impulzivitás és a kockázatvállaló hajlam között, valamint, hogy a tesztoszteronnak is szerepe lehet a kockázatosabb és költségesebb szituációk vállalásában a fiatal férfiak körében.</w:t>
      </w:r>
      <w:r>
        <w:rPr>
          <w:color w:val="000000"/>
          <w:sz w:val="24"/>
          <w:szCs w:val="24"/>
        </w:rPr>
        <w:br/>
        <w:t xml:space="preserve">A vizsgálati eredmények tehát arra világítanak rá, hogy az evolúciós pszichológiában jól ismert fiatal férfi szindróma manifesztációja lehet a férfiak kockázatvállalóbb viselkedése következtében létrejött olyan baleseteknek, melyek súlyos koponyasérülésekhez vezetnek.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880605">
    <w:multiLevelType w:val="hybridMultilevel"/>
    <w:lvl w:ilvl="0" w:tplc="64297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880605">
    <w:abstractNumId w:val="328806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753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