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GYŐZŐ TERPLÁN</w:t>
            </w:r>
          </w:p>
          <w:p w:rsidR="00C275A3" w:rsidRDefault="00A96AEC" w:rsidP="00C275A3">
            <w:pPr>
              <w:pStyle w:val="Hallgatokepzes"/>
            </w:pPr>
            <w:r>
              <w:t>Sociology</w:t>
            </w:r>
            <w:r>
              <w:br/>
            </w:r>
            <w:r w:rsidR="00E77B23">
              <w:t>BA,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 Gerő</w:t>
            </w:r>
          </w:p>
          <w:p w:rsidR="00DB4822" w:rsidRDefault="00DB4822" w:rsidP="00E11062">
            <w:pPr>
              <w:pStyle w:val="Konzulensek"/>
            </w:pPr>
            <w:r w:rsidRPr="00DB4822">
              <w:t>researcher,  MTA Centre for Social Sciences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Being attractive… – The study of the correlations between attractiveness and other characteristics by using sociometrical methods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studied by a high amount of sociometrical survey, what kind of traits being endowed to those students who are believed attractive by their mates. During the research, I wanted to know by using a dataset which includes more than 220 groups that in case of the questions which are directed to attractiveness the answers how similar to the answers at other type of questions. I tried to account for those techniques, which are capable of measuring the correlation between the answers. Among others, I reviewed the methods developed by Ferenc Mérei and techniques used by foreign authors. The results of my study provided a newer proof to the phenomenon showed by several scientific literature about physical attractiveness, that the people gifting several other advantageous characteristics to those who are attractive.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07599">
    <w:multiLevelType w:val="hybridMultilevel"/>
    <w:lvl w:ilvl="0" w:tplc="96957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07599">
    <w:abstractNumId w:val="48407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095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