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HENRIETTA DÓCZI</w:t>
            </w:r>
          </w:p>
          <w:p w:rsidR="00C275A3" w:rsidRDefault="00A96AEC" w:rsidP="00C275A3">
            <w:pPr>
              <w:pStyle w:val="Hallgatokepzes"/>
            </w:pPr>
            <w:r>
              <w:t>Business Management</w:t>
            </w:r>
            <w:r>
              <w:br/>
            </w:r>
            <w:r w:rsidR="00E77B23">
              <w:t>MA, 2. semester</w:t>
            </w:r>
          </w:p>
          <w:p w:rsidR="00C265CE" w:rsidRPr="009E5FF1" w:rsidRDefault="00E77B23" w:rsidP="00C275A3">
            <w:pPr>
              <w:pStyle w:val="Hallgatokepzes"/>
              <w:rPr>
                <w:b/>
                <w:caps/>
              </w:rPr>
            </w:pPr>
            <w:r>
              <w:t>Babes-Bolyai University</w:t>
            </w:r>
            <w:r w:rsidR="00C275A3">
              <w:br/>
            </w:r>
            <w:r w:rsidR="00DB4822">
              <w:t>Faculty of Economics and Business Administration</w:t>
            </w:r>
          </w:p>
        </w:tc>
        <w:tc>
          <w:tcPr>
            <w:tcW w:w="4914" w:type="dxa"/>
          </w:tcPr>
          <w:p w:rsidR="00DB4822" w:rsidRPr="00DB4822" w:rsidRDefault="00DB4822" w:rsidP="004D7940">
            <w:pPr>
              <w:pStyle w:val="Hallgatonev"/>
              <w:rPr>
                <w:caps/>
              </w:rPr>
            </w:pPr>
            <w:r w:rsidRPr="00DB4822">
              <w:rPr>
                <w:caps/>
              </w:rPr>
              <w:t>BEÁTA TÜNDE JAKAB</w:t>
            </w:r>
          </w:p>
          <w:p w:rsidR="00DB4822" w:rsidRDefault="00C275A3" w:rsidP="004D7940">
            <w:pPr>
              <w:pStyle w:val="Hallgatokepzes"/>
            </w:pPr>
            <w:r>
              <w:t>Business Management</w:t>
            </w:r>
            <w:r w:rsidR="00A96AEC">
              <w:br/>
              <w:t>MA, 2. semester</w:t>
            </w:r>
          </w:p>
          <w:p w:rsidR="00DB4822" w:rsidRDefault="00DB4822" w:rsidP="004D7940">
            <w:pPr>
              <w:pStyle w:val="Hallgatointezmeny-kar"/>
            </w:pPr>
            <w:r>
              <w:t>Babeș-Bolyai University</w:t>
            </w:r>
          </w:p>
          <w:p w:rsidR="00C265CE" w:rsidRPr="009E5FF1" w:rsidRDefault="00DB4822" w:rsidP="004D7940">
            <w:pPr>
              <w:pStyle w:val="Hallgatointezmeny-kar"/>
              <w:rPr>
                <w:b/>
                <w:caps/>
              </w:rPr>
            </w:pPr>
            <w:r>
              <w:t>Faculty of Economics and Business Administration</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KINGA KARDOS</w:t>
            </w:r>
          </w:p>
          <w:p w:rsidR="00C275A3" w:rsidRDefault="00A96AEC" w:rsidP="00C275A3">
            <w:pPr>
              <w:pStyle w:val="Hallgatokepzes"/>
            </w:pPr>
            <w:r>
              <w:t>Marketing strategies and policies MA</w:t>
            </w:r>
            <w:r>
              <w:br/>
            </w:r>
            <w:r w:rsidR="00E77B23">
              <w:t>MA, 2. semester</w:t>
            </w:r>
          </w:p>
          <w:p w:rsidR="00C265CE" w:rsidRPr="009E5FF1" w:rsidRDefault="00E77B23" w:rsidP="00C275A3">
            <w:pPr>
              <w:pStyle w:val="Hallgatokepzes"/>
              <w:rPr>
                <w:b/>
                <w:caps/>
              </w:rPr>
            </w:pPr>
            <w:r>
              <w:t>Babes-Bolyai University</w:t>
            </w:r>
            <w:r w:rsidR="00C275A3">
              <w:br/>
            </w:r>
            <w:r w:rsidR="00DB4822">
              <w:t>Faculty of Economics and Business Administration</w:t>
            </w:r>
          </w:p>
        </w:tc>
        <w:tc>
          <w:tcPr>
            <w:tcW w:w="4914" w:type="dxa"/>
          </w:tcPr>
          <w:p w:rsidR="00DB4822" w:rsidRPr="00DB4822" w:rsidRDefault="00DB4822" w:rsidP="004D7940">
            <w:pPr>
              <w:pStyle w:val="Hallgatonev"/>
              <w:rPr>
                <w:caps/>
              </w:rPr>
            </w:pPr>
            <w:r w:rsidRPr="00DB4822">
              <w:rPr>
                <w:caps/>
              </w:rPr>
              <w:t>MAGDOLNA SZÉKELY</w:t>
            </w:r>
          </w:p>
          <w:p w:rsidR="00DB4822" w:rsidRDefault="00C275A3" w:rsidP="004D7940">
            <w:pPr>
              <w:pStyle w:val="Hallgatokepzes"/>
            </w:pPr>
            <w:r>
              <w:t>Business Management</w:t>
            </w:r>
            <w:r w:rsidR="00A96AEC">
              <w:br/>
              <w:t>MA, 2. semester</w:t>
            </w:r>
          </w:p>
          <w:p w:rsidR="00DB4822" w:rsidRDefault="00DB4822" w:rsidP="004D7940">
            <w:pPr>
              <w:pStyle w:val="Hallgatointezmeny-kar"/>
            </w:pPr>
            <w:r>
              <w:t>Babeș-Bolyai University</w:t>
            </w:r>
          </w:p>
          <w:p w:rsidR="00C265CE" w:rsidRPr="009E5FF1" w:rsidRDefault="00DB4822" w:rsidP="004D7940">
            <w:pPr>
              <w:pStyle w:val="Hallgatointezmeny-kar"/>
              <w:rPr>
                <w:b/>
                <w:caps/>
              </w:rPr>
            </w:pPr>
            <w:r>
              <w:t>Faculty of Economics and Business Administration</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PhD Zsuzsa Pál </w:t>
            </w:r>
          </w:p>
          <w:p w:rsidR="00DB4822" w:rsidRDefault="00DB4822" w:rsidP="00E11062">
            <w:pPr>
              <w:pStyle w:val="Konzulensek"/>
            </w:pPr>
            <w:r w:rsidRPr="00DB4822">
              <w:t>professor’s assistant, BBTE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ideal marketing employee’s profile – Marketing position requirements for romanian companies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findings of marketing labor market studies are important for the workforce, the companies and the educational institutions as well, the key marketing skills being relevant for all the stakeholders.</w:t>
      </w:r>
    </w:p>
    <w:p>
      <w:pPr>
        <w:widowControl w:val="on"/>
        <w:pBdr/>
        <w:spacing w:before="240" w:after="240" w:line="240" w:lineRule="auto"/>
        <w:ind w:left="0" w:right="0"/>
        <w:jc w:val="left"/>
      </w:pPr>
      <w:r>
        <w:rPr>
          <w:color w:val="000000"/>
          <w:sz w:val="24"/>
          <w:szCs w:val="24"/>
        </w:rPr>
        <w:t xml:space="preserve">Our research investigates the skills marketing jobs require in Romania in the selected time period. The paper analyzes online marketing job advertisements. The expectations of specific marketing areas of expertise were determined by the frequencies of certain skills and cross-analysis.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189102">
    <w:multiLevelType w:val="hybridMultilevel"/>
    <w:lvl w:ilvl="0" w:tplc="628818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189102">
    <w:abstractNumId w:val="1818910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2316400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