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IMRE HENRIETTA</w:t>
            </w:r>
          </w:p>
          <w:p w:rsidR="00C275A3" w:rsidRDefault="00A96AEC" w:rsidP="00C275A3">
            <w:pPr>
              <w:pStyle w:val="Hallgatokepzes"/>
            </w:pPr>
            <w:r>
              <w:t>rekreációszervezés és egészségfejlesztés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Tóth Ákos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PTE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Tigyiné Pusztafalvi Henriette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PTE ETK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nagykanizsai középiskolás tanulók szabadidő eltöltési szokásai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 fő célja a nagykanizsai középiskolás diákok szabadidő eltöltési szokásainak feltérképezése. A szabadidőn belül kitértem az olvasási, a tévénézési, a számítógépezési és a sportolási szokásokra. Ennek érdekében 5 középiskolában töltettem ki a kérdőívet, összesen 234 fővel.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adatok elemzése alapján választ kaptam néhány fontos kérdésre. Szignifikáns különbség van az iskolatípusok szabadidő mennyiségében (p&lt;0,05). A gimnazistáknak 150 perc (2,5 óra), a szakközepeseknek 197 perc (több mint 3 óra), míg a szakiskolásoknak 224 perc (több mint 3,5 óra) szabad idejük van átlagosan egy hétköznap. A több szabadidő nem feltétlenül vonja maga után a sportolás tényét, bizonyítják az eredmények, vagyis a szakiskolások kevesebbet sportolnak (2 óra/hét), annak ellenére, hogy több szabadidejük van, mint a többi iskolatípusba járó diáknak (2,5 óra/hét). Több fiú sportol, mint lány. A fiúk 68%-a, a lányok 34%-a sportol. Ezzel szemben több lány olvas, mint fiú. Az olvasók 70%-a lány.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válaszadók egy hétköznap átlagosan 121 percet (2 órát) töltenek a képernyők előtt (televízió és számítógép). Ami azt jelenti, hogy a rendelkezésre álló hétköznapi szabadidőnek, az átlagosan 3 órának, a 2/3-át töltik a tévé és a számítógép előtt. A számítógép előtt töltött idő mennyisége 20 perccel több, mint a tévé előtt töltötté, mind hét közben, mind hétvégén.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település típusa és a sportolás ideje és gyakorisága között nincs szignifikáns kapcsolat, vagyis azok, akik Nagykanizsán élnek nem sportolnak többet, mint azok, akik más településen.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Passzív szabadidő eltöltés jellemzi a mai fiatalokat. A fizikai aktivitás hiánya pedig számos betegség rizikótényezője (például: metabolikus szindróma). A vizsgálat tapasztalatai alapján nagyobb hangsúlyt kellene fektetni az oktatásban a sportolás egészségi hatásainak megismertetésére, és a rendszeres testmozgást, illetve sportolást szokássá alakítani náluk. Fontos feladatnak ítélem meg, hogy ezt a szülőknek, az iskoláknak, a településnek és a társadalomnak együttesen kell megtenniük. Elengedhetetlen a vizsgált korosztály tájékoztatása különböző fórumokon a sportolás jótékony egészségi hatásairól és azzal a céllal, hogy a rendszeres fizikai aktivitás szokássá alakuljon 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1087532">
    <w:multiLevelType w:val="hybridMultilevel"/>
    <w:lvl w:ilvl="0" w:tplc="5828203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1087532">
    <w:abstractNumId w:val="8108753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9418693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