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STOMP KATINKA</w:t>
            </w:r>
          </w:p>
          <w:p w:rsidR="00C275A3" w:rsidRDefault="00A96AEC" w:rsidP="00C275A3">
            <w:pPr>
              <w:pStyle w:val="Hallgatokepzes"/>
            </w:pPr>
            <w:r>
              <w:t>testnevelő- edző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Wilhelm Márta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Kaj Mónika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18-25 éves egyetemi hallgatók egészséggel kapcsolatos fittségi paramétereinek meghatározása egy vizsgálat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Látva a fiatalok romló fizikai teljesítményét az elmúlt években egyre több felvilágosító propaganda készült az egészséges életmódra nevelésükkel kapcsolatban. Vajon ezek a megmozdulások hatásosak voltak? Vizsgálatom célja megállapítani a jelenlegi felsőoktatásban résztvevő hallgatók fittségi állapotát, majd ezt összehasonlítani az elmúlt évtizedek hazai fittségi mérések adataival, különösen az 1995-ben a Magyar Egyetemi és Főiskolai Sportszövetség által végzett reprezentatív mintával.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Vizsgálatomat a Kaposvári Egyetem és a Pécsi Tudományegyetem sportoló és nem sportoló diákjainál végeztem. Mérésem során 32 férfit (15%) és 180 nőt (85%), összesen 212 fő egyetemista hallgatót vizsgáltam, önkéntes alapon. Adatgyűjtésem során az antropometriai paraméterek közül a testmagasságot, testtömeget, bőrredőket- biceps, triceps, subscapularis, suprailicalist mértem, kaliper segítségével. Bioimpedancia-analizátor (OMRON BF-300) segítségével, illetve a bőrredőértékekből Durnin és Womersley (1974) illetve McArdle és Katch (1977) nyomán kiszámoltam a vizsgált személyek testzsírszázalékát, majd az ezekből kapott értékeket átlagoltam. A testtömeg és a testmagasság négyzetének arányával kiszámoltam a BMI értékeket. Az antropometriai paraméterek felvétele után a vizsgált személyek az Eurofit tesztrendszer (Barabás, 1992) 8 tesztjét hajtották végre: Flamingo teszt, lapérintő próba, ülésben előrenyúlás, helyből távolugrás, kéziszórítóerő mérés, felülések (30 sec), függés hajlított karral, 5x10 méteres ingafutás segítségével mértem a vizsgált személyek motoros képességeit.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Eredmények, konklúzió: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Hipotézisem szerint az egyetemista férfiak és nők EUROFIT eredményei jelentősen javultak az elmúlt évek egészségmegőrző propagandájának, a testnevelés órák számának növelése miatt. A vizsgálati adataim ezt a feltevésemet nem támasztják alá. A nők esetében nyolc teszteredményből hat esetben rosszabbul teljesítettek, mint a MEFS felmérés (Szabó-Frenkl, 1995) nőkre vonatkozó referencia összehasonlító értékei voltak. Férfiaknál az EUROFIT teszteredményekből három esetben kaptam rosszabb eredményt. A mérési eredményeim egyértelműen nem támasztották alá a feltevésemet, miszerint a testnevelés órák számának növelése, a felvilágosító propagandák elégségesek voltak ahhoz, hogy javuljanak az egyetemista fiatalok EUROFIT eredményei, bár egyes teszteredményeknél tapasztalhatunk pozitív elmozdulást, de ezzel közel sem lehetünk elégedettek.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233130">
    <w:multiLevelType w:val="hybridMultilevel"/>
    <w:lvl w:ilvl="0" w:tplc="210299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233130">
    <w:abstractNumId w:val="632331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23991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