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CSOMBOR RITA</w:t>
            </w:r>
          </w:p>
          <w:p w:rsidR="00C275A3" w:rsidRDefault="00A96AEC" w:rsidP="00C275A3">
            <w:pPr>
              <w:pStyle w:val="Hallgatokepzes"/>
            </w:pPr>
            <w:r>
              <w:t>hittanár-nevelő tanár; család- és gyermekvédő tanár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Sapientia Szerzetesi Hittudományi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Xavér Ofm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SSZHF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„MERT MINDEN ÉLŐ EGYEDÜL AZ ELEVENRE ÉHES”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nem egy alapkérdésre adott választ kutat, hanem folyamatábrázolást, folyamatba illeszkedést. Valami olyan maradandó értékre, személyes üzenetre próbál fényt deríteni, ami közkincs, ugyanakkor személyes kapcsolatból származó, egyedi értéktöbblet is. A strukturalista nyelvészet eszközeivel, módszereivel való megközelítés a szöveg immanens rétegeit célozza. A már említett folyamat ezekben a mélyrétegekben rajzolódik ki, innen forrásozik. Az LI. zsoltár minden korok emberének bűnbánatát jeleníti meg. A bibliai zsoltár és évszázadokkal későbbi, Balassi Bálint-féle parafrázisa egyformaságukban különböznek és különbözőségükben egyek. Az összehasonlítás célja nem értékelő konklúzió levonása, nem egy előre sejtett válasz fellelése. Sokkal inkább az, hogy a szövegek elemzésének segítségével jobban előtérbe kerüljön a közös alaptapasztalat: az isteni gondviselés mindenhatósága és biztos ígérete, valamint a bűn elhatalmasodása és az ebből való kiemeltetés vágya.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84033">
    <w:multiLevelType w:val="hybridMultilevel"/>
    <w:lvl w:ilvl="0" w:tplc="21853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84033">
    <w:abstractNumId w:val="625840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8187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