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ZSUZSA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Nagy Mózes Elméleti Líceum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FILEP BÍBORKA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Nagy Mózes Elméleti Líceum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Deák Ferenc</w:t>
            </w:r>
          </w:p>
          <w:p w:rsidR="00DB4822" w:rsidRDefault="00DB4822" w:rsidP="00E11062">
            <w:pPr>
              <w:pStyle w:val="Konzulensek"/>
            </w:pPr>
            <w:r w:rsidRPr="00DB4822">
              <w:t>középiskolai tanár,  Nagy Mózes Elméleti Líceum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 angyala, avagy a szingli paródiája az irodalomban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Szerzők: Balogh Zsuzsa, Filep Bíborka</w:t>
      </w:r>
      <w:r>
        <w:rPr>
          <w:color w:val="000000"/>
          <w:sz w:val="24"/>
          <w:szCs w:val="24"/>
        </w:rPr>
        <w:br/>
        <w:t xml:space="preserve">Iskola: Nagy Mózes Elméleti Líceum, Kézdivásárhely</w:t>
      </w:r>
      <w:r>
        <w:rPr>
          <w:color w:val="000000"/>
          <w:sz w:val="24"/>
          <w:szCs w:val="24"/>
        </w:rPr>
        <w:br/>
        <w:t xml:space="preserve">A dolgozat címe: A test angyala, avagy a „szingli” paródiája az irodalomban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Vázlatos kutatási terv:</w:t>
      </w:r>
      <w:r>
        <w:rPr>
          <w:color w:val="000000"/>
          <w:sz w:val="24"/>
          <w:szCs w:val="24"/>
        </w:rPr>
        <w:br/>
        <w:t xml:space="preserve">Dolgozatunkban Parti Nagy Lajos, Sárbogárdi Jolán: A test angyala című művét dolgozzuk fel több szempont szerint:</w:t>
      </w:r>
      <w:r>
        <w:rPr>
          <w:color w:val="000000"/>
          <w:sz w:val="24"/>
          <w:szCs w:val="24"/>
        </w:rPr>
        <w:br/>
        <w:t xml:space="preserve">- megvizsgáljuk a női szerepköröket, nőtípusokat, ezen belül a szingli nőt (Margittay Edina) és a környezete közötti viszonyt, feltérképezzük a viszonyrendszereket, szereplőmátrixot készítünk</w:t>
      </w:r>
      <w:r>
        <w:rPr>
          <w:color w:val="000000"/>
          <w:sz w:val="24"/>
          <w:szCs w:val="24"/>
        </w:rPr>
        <w:br/>
        <w:t xml:space="preserve">- a regény cselekményét Edina beavatás története szempontjából mutatjuk be, tanulmányozzuk a „szingli” helyzetét ebben a folyamatban</w:t>
      </w:r>
      <w:r>
        <w:rPr>
          <w:color w:val="000000"/>
          <w:sz w:val="24"/>
          <w:szCs w:val="24"/>
        </w:rPr>
        <w:br/>
        <w:t xml:space="preserve">- párhuzamot vonunk más modern szingli témájú művekkel magas és populáris irodalomból (pl.:Party Nagy Lajos: Ibusár, az ún. szerelmes füzetek, …)</w:t>
      </w:r>
      <w:r>
        <w:rPr>
          <w:color w:val="000000"/>
          <w:sz w:val="24"/>
          <w:szCs w:val="24"/>
        </w:rPr>
        <w:br/>
        <w:t xml:space="preserve">- kutatjuk az elbeszélői és szereplői nézőpontokat (a „Szingli”, mint posztmodern marginális nézőpont, férfiíró női álnév alatt (Sárbogárdi Jolán): írói szerepjáték, férfi/női elbeszélő megjelenése a szövegben, a „habszódia”, műfajok keverése (magas és populáris irodalom keveredése)</w:t>
      </w:r>
      <w:r>
        <w:rPr>
          <w:color w:val="000000"/>
          <w:sz w:val="24"/>
          <w:szCs w:val="24"/>
        </w:rPr>
        <w:br/>
        <w:t xml:space="preserve">- a giccs tudatos használata, mint az irónia alapja</w:t>
      </w:r>
      <w:r>
        <w:rPr>
          <w:color w:val="000000"/>
          <w:sz w:val="24"/>
          <w:szCs w:val="24"/>
        </w:rPr>
        <w:br/>
        <w:t xml:space="preserve">- a nyelv használata (a profán nyelv használata, a nyelv változatai, posztmodern intertextualitás, mint a paródia eszköze)</w:t>
      </w:r>
      <w:r>
        <w:rPr>
          <w:color w:val="000000"/>
          <w:sz w:val="24"/>
          <w:szCs w:val="24"/>
        </w:rPr>
        <w:br/>
        <w:t xml:space="preserve">- a nagyváros, mint a szingli élet tere, (az urbanizáció, a modern kor, amely megteremti a szingli lét feltételeit: a szingli lét sztereotípiái, életfilozófia vagy átmeneti állapot)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81570">
    <w:multiLevelType w:val="hybridMultilevel"/>
    <w:lvl w:ilvl="0" w:tplc="14632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81570">
    <w:abstractNumId w:val="23181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7925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