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GÖCSEI</w:t>
            </w:r>
          </w:p>
          <w:p w:rsidR="00C275A3" w:rsidRDefault="00A96AEC" w:rsidP="00C275A3">
            <w:pPr>
              <w:pStyle w:val="Hallgatokepzes"/>
            </w:pPr>
            <w:r>
              <w:t>Electrical Engineer</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Németh</w:t>
            </w:r>
          </w:p>
          <w:p w:rsidR="00DB4822" w:rsidRDefault="00DB4822" w:rsidP="00E11062">
            <w:pPr>
              <w:pStyle w:val="Konzulensek"/>
            </w:pPr>
            <w:r w:rsidRPr="00DB4822">
              <w:t>senior lecturer,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Reparation of broken ground wire with conductor car-method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high voltage power lines pass above their enviroment, so they are endangered by lightning strikes. The ground wire's elementary threads could twist off due to the thermal effect of these lightning strikes. In this case the elementary threads usually melt, and the phenomena called "tiwst-off" occur. In this case the ground wire's brake endangers the whole system's reliability.</w:t>
      </w:r>
    </w:p>
    <w:p>
      <w:pPr>
        <w:pBdr/>
        <w:spacing w:before="240" w:after="240" w:line="240" w:lineRule="auto"/>
        <w:ind w:left="0" w:right="0"/>
        <w:jc w:val="left"/>
      </w:pPr>
      <w:r>
        <w:rPr>
          <w:color w:val="000000"/>
          <w:sz w:val="24"/>
          <w:szCs w:val="24"/>
        </w:rPr>
        <w:t xml:space="preserve">The growing tendences of power market limits the opportunities of switching off power lines to maintain the reliability of the system. The solution can be the application of live-line working methods.</w:t>
      </w:r>
    </w:p>
    <w:p>
      <w:pPr>
        <w:pBdr/>
        <w:spacing w:before="240" w:after="240" w:line="240" w:lineRule="auto"/>
        <w:ind w:left="0" w:right="0"/>
        <w:jc w:val="left"/>
      </w:pPr>
      <w:r>
        <w:rPr>
          <w:color w:val="000000"/>
          <w:sz w:val="24"/>
          <w:szCs w:val="24"/>
        </w:rPr>
        <w:t xml:space="preserve">Nowadays in Hungary there aren't any live-line work on high voltage power lines. In the future - according to the international practice - the increase of reliability and because of economical reasons this technology will be applied again.</w:t>
      </w:r>
    </w:p>
    <w:p>
      <w:pPr>
        <w:pBdr/>
        <w:spacing w:before="240" w:after="240" w:line="240" w:lineRule="auto"/>
        <w:ind w:left="0" w:right="0"/>
        <w:jc w:val="left"/>
      </w:pPr>
      <w:r>
        <w:rPr>
          <w:color w:val="000000"/>
          <w:sz w:val="24"/>
          <w:szCs w:val="24"/>
        </w:rPr>
        <w:t xml:space="preserve">The most common way to repair the broken ground wire is the conductor car-method, but because of the different strength of the wires it is not always possible to use it in the whole length of a power line. In case of optical ground wires (OPGW) an another technical difficulity occurs: the OPGW's bending radius could limit the application opportunities of conductor cars.</w:t>
      </w:r>
    </w:p>
    <w:p>
      <w:pPr>
        <w:pBdr/>
        <w:spacing w:before="240" w:after="240" w:line="240" w:lineRule="auto"/>
        <w:ind w:left="0" w:right="0"/>
        <w:jc w:val="left"/>
      </w:pPr>
      <w:r>
        <w:rPr>
          <w:color w:val="000000"/>
          <w:sz w:val="24"/>
          <w:szCs w:val="24"/>
        </w:rPr>
        <w:t xml:space="preserve">In this paper I review the mathematical and physical background and I investigate the forces which has influence on the wires. The aim of this work is to make the calculations and simulations easier with the use of MATLAB. This method decreases the time needed for the calculations significantly, and in view of the results it is possible to compare the mechanical strenght of different wire types in the Hungarian power transmission system. All the parameters during the simulation is customizable. The results represents the investigated wire's mechanical proberties graphically,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70248">
    <w:multiLevelType w:val="hybridMultilevel"/>
    <w:lvl w:ilvl="0" w:tplc="18380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70248">
    <w:abstractNumId w:val="95870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922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