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KRISTOF BLUTMAN</w:t>
            </w:r>
          </w:p>
          <w:p w:rsidR="00C275A3" w:rsidRDefault="00A96AEC" w:rsidP="00C275A3">
            <w:pPr>
              <w:pStyle w:val="Hallgatokepzes"/>
            </w:pPr>
            <w:r>
              <w:t>Electrical Engineering</w:t>
            </w:r>
            <w:r>
              <w:br/>
            </w:r>
            <w:r w:rsidR="00E77B23">
              <w:t>BSc, 6.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Hosszu Ph.D.</w:t>
            </w:r>
          </w:p>
          <w:p w:rsidR="00DB4822" w:rsidRDefault="00DB4822" w:rsidP="00E11062">
            <w:pPr>
              <w:pStyle w:val="Konzulensek"/>
            </w:pPr>
            <w:r w:rsidRPr="00DB4822">
              <w:t>associate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of a novel logic circuit family for application in arithmetic-logic units of processors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overall speed of processors is mainly determined by the execution of artihmetic and logic operations, which is performed by the Arithmetic-Logic Unit (ALU). Improving the ALU's architecture can decrease the cycle time and cycle count of the operations significantly. During my research I have developed an ALU which is faster than the state-of-the-art architectures.</w:t>
      </w:r>
    </w:p>
    <w:p>
      <w:pPr>
        <w:pBdr/>
        <w:spacing w:before="240" w:after="240" w:line="240" w:lineRule="auto"/>
        <w:ind w:left="0" w:right="0"/>
        <w:jc w:val="left"/>
      </w:pPr>
      <w:r>
        <w:rPr>
          <w:color w:val="000000"/>
          <w:sz w:val="24"/>
          <w:szCs w:val="24"/>
        </w:rPr>
        <w:t xml:space="preserve">I have created a new model of Boolean algebra and applied it in the design of a new logic circuit family (IBZ). This circuit family is capable of executing any boolean operations and it has low propagation delay. The theory behind the IBZ family and its applicability is contained in this report.</w:t>
      </w:r>
    </w:p>
    <w:p>
      <w:pPr>
        <w:pBdr/>
        <w:spacing w:before="240" w:after="240" w:line="240" w:lineRule="auto"/>
        <w:ind w:left="0" w:right="0"/>
        <w:jc w:val="left"/>
      </w:pPr>
      <w:r>
        <w:rPr>
          <w:color w:val="000000"/>
          <w:sz w:val="24"/>
          <w:szCs w:val="24"/>
        </w:rPr>
        <w:t xml:space="preserve">As an application, a new ALU architecture has been developed, which optimally executes all logic operations, the arithmetic operations (addtion, substraction, multiplication) and shift/rotate operations. For more complex commands, I have implemented two special operations which can do arithmetic and logic operations simultaneously. The new ALU contains an appropriate, modified instruction set. It has operations which can be executed only in one clock cycle. The addition and multiplication operations were designed based on the classic algorithms using IBZ circuit elements.</w:t>
      </w:r>
    </w:p>
    <w:p>
      <w:pPr>
        <w:pBdr/>
        <w:spacing w:before="240" w:after="240" w:line="240" w:lineRule="auto"/>
        <w:ind w:left="0" w:right="0"/>
        <w:jc w:val="left"/>
      </w:pPr>
      <w:r>
        <w:rPr>
          <w:color w:val="000000"/>
          <w:sz w:val="24"/>
          <w:szCs w:val="24"/>
        </w:rPr>
        <w:t xml:space="preserve">The implementation was done in VHDL. As an alternative, a well-known RTL-level ALU architecture has also been implemented. Analysing the two models with FPGA synthesizer it has been observed that with the new ALU architecture, a significant increase in speed can be achieved. The ALU was built in a well.known processor's VHDL model. Additional instructions were added to the instruction set to make the processor configurable to use the new ALU.</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525408">
    <w:multiLevelType w:val="hybridMultilevel"/>
    <w:lvl w:ilvl="0" w:tplc="325261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525408">
    <w:abstractNumId w:val="645254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32774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