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MATE GALAMBOS</w:t>
            </w:r>
          </w:p>
          <w:p w:rsidR="00C275A3" w:rsidRDefault="00A96AEC" w:rsidP="00C275A3">
            <w:pPr>
              <w:pStyle w:val="Hallgatokepzes"/>
            </w:pPr>
            <w:r>
              <w:t>engineering physicist</w:t>
            </w:r>
            <w:r>
              <w:br/>
            </w:r>
            <w:r w:rsidR="00E77B23">
              <w:t>Unified, 7.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Laszlo Bacsardi</w:t>
            </w:r>
          </w:p>
          <w:p w:rsidR="00DB4822" w:rsidRDefault="00DB4822" w:rsidP="00E11062">
            <w:pPr>
              <w:pStyle w:val="Konzulensek"/>
            </w:pPr>
            <w:r w:rsidRPr="00DB4822">
              <w:t>assistant professor, BME VIK</w:t>
            </w:r>
          </w:p>
        </w:tc>
      </w:tr>
      <w:tr w:rsidR="00DB4822" w:rsidTr="00DB4822">
        <w:tc>
          <w:tcPr>
            <w:tcW w:w="9854" w:type="dxa"/>
          </w:tcPr>
          <w:p w:rsidR="00DB4822" w:rsidRPr="00DB4822" w:rsidRDefault="00DB4822" w:rsidP="004D7940">
            <w:pPr>
              <w:pStyle w:val="Konzulensek"/>
            </w:pPr>
            <w:r w:rsidRPr="00DB4822">
              <w:t>Sandor Imre Dr.</w:t>
            </w:r>
          </w:p>
          <w:p w:rsidR="00DB4822" w:rsidRDefault="00DB4822" w:rsidP="00E11062">
            <w:pPr>
              <w:pStyle w:val="Konzulensek"/>
            </w:pPr>
            <w:r w:rsidRPr="00DB4822">
              <w:t>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Method for Vizualaizing Quantum Bits and Operations Using Fractals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Quantum informatics -- the study of storing transmitting and processing quantum based information -- will get more and more important in the near future according to Moore’s law. However quantum mechanics is infamous for being counterintuitive and hard to grasp, which could be helped by a universally applicable visual representation.</w:t>
      </w:r>
    </w:p>
    <w:p>
      <w:pPr>
        <w:pBdr/>
        <w:spacing w:before="240" w:after="240" w:line="240" w:lineRule="auto"/>
        <w:ind w:left="0" w:right="0"/>
        <w:jc w:val="left"/>
      </w:pPr>
      <w:r>
        <w:rPr>
          <w:color w:val="000000"/>
          <w:sz w:val="24"/>
          <w:szCs w:val="24"/>
        </w:rPr>
        <w:t xml:space="preserve">Unfortunately the most prevalent visualization is based on the so called Bloch Spheres which is designed for single quantum bits only, and thus fails to handle interactions such as entanglement between several quantum bits which is one of the most important phenomenons in quantum informatics.</w:t>
      </w:r>
    </w:p>
    <w:p>
      <w:pPr>
        <w:pBdr/>
        <w:spacing w:before="240" w:after="240" w:line="240" w:lineRule="auto"/>
        <w:ind w:left="0" w:right="0"/>
        <w:jc w:val="left"/>
      </w:pPr>
      <w:r>
        <w:rPr>
          <w:color w:val="000000"/>
          <w:sz w:val="24"/>
          <w:szCs w:val="24"/>
        </w:rPr>
        <w:t xml:space="preserve">In our work we present a new visualization method capable of handling multiple quantum bits and the effect of logic gates and simple measurements on them. The method is based on using black and white rectangles as unit objects and recursively builds fractals corresponding to the quantum states. Self-similarity of the resulting objects makes it possible to examine sub-systems using the same logic, and the increasing complexity of fractals makes it possible to capture all the information content of a quantum register. The method also makes it easy to visualize the effect of a tensor product which is a vitally important operation to examine entanglement and separability of quantum bits.</w:t>
      </w:r>
    </w:p>
    <w:p>
      <w:pPr>
        <w:pBdr/>
        <w:spacing w:before="240" w:after="240" w:line="240" w:lineRule="auto"/>
        <w:ind w:left="0" w:right="0"/>
        <w:jc w:val="left"/>
      </w:pPr>
      <w:r>
        <w:rPr>
          <w:color w:val="000000"/>
          <w:sz w:val="24"/>
          <w:szCs w:val="24"/>
        </w:rPr>
        <w:t xml:space="preserve">Our method, while gives an easy to understand visual picture of complicated mathematical concepts and operations, also makes a connection between quantum informatics fractals and binary trees. Mathematical problems that are hard to solve in one of these fields might be easy in the framework of the other. Thus in the future this connection could make it possible to tackle problems where the solution would be otherwise hard or impossible to obtain.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76979">
    <w:multiLevelType w:val="hybridMultilevel"/>
    <w:lvl w:ilvl="0" w:tplc="443410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76979">
    <w:abstractNumId w:val="457769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19339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