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BENKHARD ÁGOST MIKLÓS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Nagypál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negyedik hatalom kérdésköre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negyedik hatalom fogalma elvont értelmezhetőségének bemu-tatása és alátámasztása, amire hivatkozva egy párhuzamos képet kíván nyújtani a média és az egyház társadalmunkban betöltött szerepéről és kiemelt fontosságáról mind a min-dennapok, mind pedig a politika világában.</w:t>
      </w:r>
      <w:r>
        <w:rPr>
          <w:color w:val="000000"/>
          <w:sz w:val="24"/>
          <w:szCs w:val="24"/>
        </w:rPr>
        <w:br/>
        <w:t xml:space="preserve">A dolgozat Edmund Burke alapgondolatából kiindulva vizsgálja meg az úgyne-vezett „negyedik hatalmi ágat”, összehasonlítva a klasszikus hatalmi ágakkal azt, bemu-tatva a köztük lévő hasonlóságokat, valamint az egyes eltéréseket. Ezt követően meg-vizsgálja a negyedik hatalom sajátosságait a médián, mint annak legjellegzetesebb meg-nyilvánulási formáján keresztül, amelyekből általánosan meghatározza a negyedik hata-lom főbb jellegzetességeit, és bemutatja a negyedik hatalom tágabb értelmezhetőségé-nek lehetőségét.</w:t>
      </w:r>
      <w:r>
        <w:rPr>
          <w:color w:val="000000"/>
          <w:sz w:val="24"/>
          <w:szCs w:val="24"/>
        </w:rPr>
        <w:br/>
        <w:t xml:space="preserve">Mindennek alátámasztására a dolgozat összehasonlítja a(z elsősorban modern kori) médiát, valamint a keresztény egyház európai tevékenységét, amelyeket külön-külön is részletesen tárgyal azok intézményrendszerének fölépítése, az államhoz és a társadalomhoz fűződő viszonya, a történelmi fejlődése, valamint az egymással fönnálló kapcsolatának szemszögéből.</w:t>
      </w:r>
      <w:r>
        <w:rPr>
          <w:color w:val="000000"/>
          <w:sz w:val="24"/>
          <w:szCs w:val="24"/>
        </w:rPr>
        <w:br/>
        <w:t xml:space="preserve">A kutatás eredményeit alapul véve a dolgozat mintegy végső kérdésként fölveti a negyedik hatalom állami szabályozhatóságának nehéz kérdését, megvizsgálja annak erkölcsi, valamint gyakorlati vonatkozásait, és ezek alapján kísérletet tesz a demokrati-kus államrenden belül elképzelhető párhuzamos javaslatok megfogalmazására.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35667">
    <w:multiLevelType w:val="hybridMultilevel"/>
    <w:lvl w:ilvl="0" w:tplc="10971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35667">
    <w:abstractNumId w:val="11435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546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