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TISÓCZKI</w:t>
            </w:r>
          </w:p>
          <w:p w:rsidR="00C275A3" w:rsidRDefault="00A96AEC" w:rsidP="00C275A3">
            <w:pPr>
              <w:pStyle w:val="Hallgatokepzes"/>
            </w:pPr>
            <w:r>
              <w:t>Political Science</w:t>
            </w:r>
            <w:r>
              <w:br/>
            </w:r>
            <w:r w:rsidR="00E77B23">
              <w:t>BA,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Fejes Zsuzsanna</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American dream" - That is the realization of the United States of Europe's possible dilemmas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condition of European Union is a very important and relevant topic nowadays. The EU means a sui generis economic and political partnership among 27 European countries.</w:t>
      </w:r>
      <w:r>
        <w:rPr>
          <w:color w:val="000000"/>
          <w:sz w:val="24"/>
          <w:szCs w:val="24"/>
        </w:rPr>
        <w:br/>
        <w:t xml:space="preserve">The evolved economic crisis and its consequences effect on the economy, politics and various sections of our life. Different alternatives were dreamed to overcome the current crises. Does it seem to find the solution now?</w:t>
      </w:r>
      <w:r>
        <w:rPr>
          <w:color w:val="000000"/>
          <w:sz w:val="24"/>
          <w:szCs w:val="24"/>
        </w:rPr>
        <w:br/>
        <w:t xml:space="preserve">On the 12th September 2012 José Manuel Barroso, the president of the European Commission has spoken about the federation of European nation states. This federation could work out the European United States. </w:t>
      </w:r>
      <w:r>
        <w:rPr>
          <w:color w:val="000000"/>
          <w:sz w:val="24"/>
          <w:szCs w:val="24"/>
        </w:rPr>
        <w:br/>
        <w:t xml:space="preserve">The on-going sovereign debt crisis become bankrupt in Greece, Spain and Ireland nearly and the crisis of Eurozone evolved the last years. The members of Eurozone and the whole EU also have to overcome this crisis.This kind of financial crisis and the governments of debt crisis become insupportable in the future.</w:t>
      </w:r>
      <w:r>
        <w:rPr>
          <w:color w:val="000000"/>
          <w:sz w:val="24"/>
          <w:szCs w:val="24"/>
        </w:rPr>
        <w:br/>
        <w:t xml:space="preserve">What would be the possible solution: to abrogate the Eurozone or unravel the EU? On the basis of purpose the main target is to reach the common political union namely the federation. Van Rompuy, J.M. Barroso, Mario Draghi and Jean-Claude Juncker propose the plan which would like to take away the Eurozone towards federation. The purpose has substantial elements but it is provisional.</w:t>
      </w:r>
      <w:r>
        <w:rPr>
          <w:color w:val="000000"/>
          <w:sz w:val="24"/>
          <w:szCs w:val="24"/>
        </w:rPr>
        <w:br/>
        <w:t xml:space="preserve">The first step is the common economy policy adoption, the second is the common budgetary framework and the last is the political union execution. </w:t>
      </w:r>
      <w:r>
        <w:rPr>
          <w:color w:val="000000"/>
          <w:sz w:val="24"/>
          <w:szCs w:val="24"/>
        </w:rPr>
        <w:br/>
        <w:t xml:space="preserve">The main question is the nation states could be able to resign their sovereignty some more. </w:t>
      </w:r>
      <w:r>
        <w:rPr>
          <w:color w:val="000000"/>
          <w:sz w:val="24"/>
          <w:szCs w:val="24"/>
        </w:rPr>
        <w:br/>
        <w:t xml:space="preserve">In my essay I deal with more questions and try to answer them through research. By the methodology I write about the history of EU only in a nutshell. The mainstream is the analysis of elements of the propose and in that case the plan could be realized what would be the occurrent problems and consequences.</w:t>
      </w:r>
      <w:r>
        <w:rPr>
          <w:color w:val="000000"/>
          <w:sz w:val="24"/>
          <w:szCs w:val="24"/>
        </w:rPr>
        <w:br/>
        <w:t xml:space="preserve">What is the EU? This question was always relevant. The execution of federation occurs questions such as sovereignity of nation states, suffrage, operation of parties and officialdom, reform of institutions and common foreign policy. Is it possible to take a federation in Europe when it is so colourful?Could be able this entity more operable namely the European United States? </w:t>
      </w:r>
      <w:r>
        <w:rPr>
          <w:color w:val="000000"/>
          <w:sz w:val="24"/>
          <w:szCs w:val="24"/>
        </w:rPr>
        <w:br/>
        <w:t xml:space="preserve">On the list are the political union, mutual army, opportunity of treaty reform and debt crisis attention. This topic is significant and current. In my essay I analyse the above mentioned questions and elements to find out what will be the view of future of Europe.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10050">
    <w:multiLevelType w:val="hybridMultilevel"/>
    <w:lvl w:ilvl="0" w:tplc="84212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10050">
    <w:abstractNumId w:val="61710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05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