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RUSKA MÁRTON</w:t>
            </w:r>
          </w:p>
          <w:p w:rsidR="00C275A3" w:rsidRDefault="00A96AEC" w:rsidP="00C275A3">
            <w:pPr>
              <w:pStyle w:val="Hallgatokepzes"/>
            </w:pPr>
            <w:r>
              <w:t>Anglisztika</w:t>
            </w:r>
            <w:r>
              <w:br/>
            </w:r>
            <w:r w:rsidR="00E77B23">
              <w:t>MA, 1.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Kállay Géza</w:t>
            </w:r>
          </w:p>
          <w:p w:rsidR="00DB4822" w:rsidRDefault="00DB4822" w:rsidP="00E11062">
            <w:pPr>
              <w:pStyle w:val="Konzulensek"/>
            </w:pPr>
            <w:r w:rsidRPr="00DB4822">
              <w:t>habil. , egyetemi tanár,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szexualitás és az Egyház Craig Thompson Blankets című képregényében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Bár a képregények legalább annyi lehetőséget rejtenek magukban, mint a regények, mégsem becsülik meg ezt a műfajt. Emiatt lett Craig Thompson Blankets című munkája a dolgozatom témája. Főszereplője egy fiú, Craig, aki buzgó keresztény szüleivel és testvérével él szegénységben Az élete teljesen megváltozik miután találkozik egy Raina nevű lánnyal. Szerelmes lesz, és az új érzései ellentmondásba kerülnek az Egyház tanításaival, így egy személyes válságon megy keresztül. Nem tudja, hogy a szerelmét kövesse vagy inkább az évek alatt belenevelt tanokra hallgasson. Dolgozatom nem csak a szexualitás és a vallás megjelenését mutatja be a mai képregényekben, de elemzi, hogy ezek miként jellenek meg Craig Thomphon munkájában, illetve elemzi, hogy Craig hogyan dolgozza fel őket, miközben felhasznál a képregények, mint műfaj narratív különlegességeit is. </w:t>
      </w:r>
    </w:p>
    <w:p>
      <w:pPr>
        <w:widowControl w:val="on"/>
        <w:pBdr/>
        <w:spacing w:before="240" w:after="240" w:line="240" w:lineRule="auto"/>
        <w:ind w:left="0" w:right="0"/>
        <w:jc w:val="left"/>
      </w:pPr>
      <w:r>
        <w:rPr>
          <w:color w:val="000000"/>
          <w:sz w:val="24"/>
          <w:szCs w:val="24"/>
        </w:rPr>
        <w:t xml:space="preserve">Az elemzés négy alfejezetből áll. Az első Jézus Krisztust megjelenését elemzi, illetve, hogy ez miként viszonyul Craig világképéhez. A második a címmel, vagyis a „takaró” szóval foglalkozik: miért pont ez a képregény címe illetve milyen szexuális utalásokat tartalmaz. A harmadik alfejezet a különböző vallásos jelképekkel és szimbolizmussal foglalkozik, mint például a Tudás Fája vagy a Tiltott Gyümölcs. A negyedik és egyben utolsó alfejezet összefoglalja, hogy Craig személyisége miként is változott a Rainával töltött idő alatt, majd a lezárásban ötleteket vetek fel további kutatáshoz.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517488">
    <w:multiLevelType w:val="hybridMultilevel"/>
    <w:lvl w:ilvl="0" w:tplc="369958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517488">
    <w:abstractNumId w:val="375174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49793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