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BALLÉR ATTILA</w:t>
            </w:r>
          </w:p>
          <w:p w:rsidR="00C275A3" w:rsidRDefault="00A96AEC" w:rsidP="00C275A3">
            <w:pPr>
              <w:pStyle w:val="Hallgatokepzes"/>
            </w:pPr>
            <w:r>
              <w:t>Mozgóképkultúra és Médiaismeret szak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Kaposvári 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Seress Ákos Attila</w:t>
            </w:r>
          </w:p>
          <w:p w:rsidR="00DB4822" w:rsidRDefault="00DB4822" w:rsidP="00E11062">
            <w:pPr>
              <w:pStyle w:val="Konzulensek"/>
            </w:pPr>
            <w:r w:rsidRPr="00DB4822">
              <w:t>adjunktus, KE 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vámpír karakter átalakulása a filmművészetben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A pályamunka címe: A vámpírkarakter átalakulása a filmművészetben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szerző neve: Ballér Attila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Intézmény: Kaposvári Egyetem, Művészeti Kar, Médiaművészeti Intézet – Mozgókép</w:t>
      </w:r>
      <w:r>
        <w:rPr>
          <w:color w:val="000000"/>
          <w:sz w:val="24"/>
          <w:szCs w:val="24"/>
        </w:rPr>
        <w:br/>
        <w:t xml:space="preserve">Tanszék – Mozgóképkultúra és Médiaismeret szak III. évfolyam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témavezető neve, beosztása, intézménye: dr. Seress Ákos Attila, adjunktus, Kaposvári</w:t>
      </w:r>
      <w:r>
        <w:rPr>
          <w:color w:val="000000"/>
          <w:sz w:val="24"/>
          <w:szCs w:val="24"/>
        </w:rPr>
        <w:br/>
        <w:t xml:space="preserve">Egyetem, Pedagógiai Kar, Magyar Nyelvészeti és Irodalmi Tanszék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Terület: Művészetelméleti dolgozat, III/4. Szakelmélet minden művészeti ágban</w:t>
      </w:r>
      <w:r>
        <w:rPr>
          <w:color w:val="000000"/>
          <w:sz w:val="24"/>
          <w:szCs w:val="24"/>
        </w:rPr>
        <w:br/>
        <w:t xml:space="preserve">(Filmelmélet)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célja a vámpír karakter átalakulásának vizsgálata a fim-történet során. Amiért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pályamunka középpontjába a vámpírt , hogy a filmtörténet során, a horrorfilm szörnyei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közül, az egyik legsokrétűbb. Legtöbbet, erkölcsi kódexe, megjelenése változott, mára a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populáris kultúra egy nagyobb részét alkotja.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kezdő részben vámpír alakok, a filmen megjelenő sztereotípiák történelmi hátterét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foglalom össze, kezdve a vámpírizmus ókori megjelenési formáitól, napjaink modern vámpír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hiedelméig. Különös tekintettel a vámpírizmus „jeleinek” tudományos magyarázataira.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középső fejezetben a vámpírfilmek típusait vizsgálom, középpontba helyezve a karakter</w:t>
      </w:r>
      <w:r>
        <w:rPr>
          <w:color w:val="000000"/>
          <w:sz w:val="24"/>
          <w:szCs w:val="24"/>
        </w:rPr>
        <w:br/>
        <w:t xml:space="preserve">belső motivációját. Kezdve a műfaj alapköveként állított Friedrich Wilhelm Murnau 1922-ben</w:t>
      </w:r>
      <w:r>
        <w:rPr>
          <w:color w:val="000000"/>
          <w:sz w:val="24"/>
          <w:szCs w:val="24"/>
        </w:rPr>
        <w:br/>
        <w:t xml:space="preserve">megjelent Nosferatu című filmjével, folytatva a sort Tod Browning 1931-es Drakuláján át,</w:t>
      </w:r>
      <w:r>
        <w:rPr>
          <w:color w:val="000000"/>
          <w:sz w:val="24"/>
          <w:szCs w:val="24"/>
        </w:rPr>
        <w:br/>
        <w:t xml:space="preserve">egészen a 2011-ben bemutatott Scott Charles Stewart rendezte Pap, Háború a vámpírok ellen</w:t>
      </w:r>
      <w:r>
        <w:rPr>
          <w:color w:val="000000"/>
          <w:sz w:val="24"/>
          <w:szCs w:val="24"/>
        </w:rPr>
        <w:br/>
        <w:t xml:space="preserve">címet viselő filmig.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Záró egységben a remedializáció jelenségét alapul véve elemzem a vámpírfilm jelenét, és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lehetséges jövőjét. Kiemelve a szerepjátékok, videojátékok remedializációs erejét valamint,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filmművészetre gyakorolt hatását.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736304">
    <w:multiLevelType w:val="hybridMultilevel"/>
    <w:lvl w:ilvl="0" w:tplc="631027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736304">
    <w:abstractNumId w:val="4073630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174787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