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GARAMI</w:t>
            </w:r>
          </w:p>
          <w:p w:rsidR="00C275A3" w:rsidRDefault="00A96AEC" w:rsidP="00C275A3">
            <w:pPr>
              <w:pStyle w:val="Hallgatokepzes"/>
            </w:pPr>
            <w:r>
              <w:t>Electrical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Oliver Krammer, Ph.D.</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solders doped with bismuth and antimony alloys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electronics industry, soldering processes are very important because one wrongly prepared solder joint can cause the failure of the whole system. The raw material of the reflow soldering is the solder paste which can be lead-bearing or lead-free. The industry generally uses the tin-silver-copper alloys as lead-free from the year of 2006, when the RoHS (Restriction of Hazardous Substances Directive) directive became obligatory. It restricts the use of environmentally harmful materials such as lead or mercury. To improve the quality of the solder joints formed with the generally used tin-silver-copper alloys, the micro-alloying can be the solution.</w:t>
      </w:r>
    </w:p>
    <w:p>
      <w:pPr>
        <w:pBdr/>
        <w:spacing w:before="240" w:after="240" w:line="240" w:lineRule="auto"/>
        <w:ind w:left="0" w:right="0"/>
        <w:jc w:val="left"/>
      </w:pPr>
      <w:r>
        <w:rPr>
          <w:color w:val="000000"/>
          <w:sz w:val="24"/>
          <w:szCs w:val="24"/>
        </w:rPr>
        <w:t xml:space="preserve">Micro-alloying means that an alloy contains only 0.2 - 0.01 weight percent (wt.%) of a compound which is added to improve the properties of the original alloy. Despite the small amount, micro-alloying can change the physical, chemical and mechanical properties of the original metal significantly. Possible micro-alloys for solders are for example: iron, nickel, chromium, bismuth, zinc, antimony and cobalt.</w:t>
      </w:r>
    </w:p>
    <w:p>
      <w:pPr>
        <w:pBdr/>
        <w:spacing w:before="240" w:after="240" w:line="240" w:lineRule="auto"/>
        <w:ind w:left="0" w:right="0"/>
        <w:jc w:val="left"/>
      </w:pPr>
      <w:r>
        <w:rPr>
          <w:color w:val="000000"/>
          <w:sz w:val="24"/>
          <w:szCs w:val="24"/>
        </w:rPr>
        <w:t xml:space="preserve">In my experiment Bi and Sb doped, micro-alloyed solders were compared to traditional tin-silver-copper lead-free solders and to tin-lead-silver solder. The solder joints are formed with vapour phase soldering technology. The solder joints of surface mount resistances on a FR4 substrate have been characterized after several stages of TS (Thermal Shock) tests. The mechanical and structural comparative tests were performed after 200, 500, 1000 and 2000 cycles.</w:t>
      </w:r>
    </w:p>
    <w:p>
      <w:pPr>
        <w:pBdr/>
        <w:spacing w:before="240" w:after="240" w:line="240" w:lineRule="auto"/>
        <w:ind w:left="0" w:right="0"/>
        <w:jc w:val="left"/>
      </w:pPr>
      <w:r>
        <w:rPr>
          <w:color w:val="000000"/>
          <w:sz w:val="24"/>
          <w:szCs w:val="24"/>
        </w:rPr>
        <w:t xml:space="preserve">By observing cross-sectional samples of the solder joints, it is revealed the path of the crack propagation is similar as in the literature [1]. The intermetallic layers and the structure of the joints can be examined with electron microscopy. While increasing the number of thermal shock cycles, the thickness of Cu3Sn intermetallic layer became observable between the copper and the Cu6Sn5 intermetallic layers. In the case of micro-alloyed solders, the thickness of Cu3Sn layer increases continuously while in the lead-bearing case it saturates after 2000 TS cycles. The details of the experiment, the results of the measurements and the conclusion will be presented in the final paper.</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M. Dusek, M. Wickham, C. Hunt: The Impact of Thermal Cycle Regime on the Shear Strength of Lead-free Solder Joints, Soldering &amp; Surface Mount Technology, Volume 17, 2005, 22-31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30781">
    <w:multiLevelType w:val="hybridMultilevel"/>
    <w:lvl w:ilvl="0" w:tplc="56023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30781">
    <w:abstractNumId w:val="24930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606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