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PANDUR</w:t>
            </w:r>
          </w:p>
          <w:p w:rsidR="00C275A3" w:rsidRDefault="00A96AEC" w:rsidP="00C275A3">
            <w:pPr>
              <w:pStyle w:val="Hallgatokepzes"/>
            </w:pPr>
            <w:r>
              <w:t>Computer Engineering</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Géza Németh</w:t>
            </w:r>
          </w:p>
          <w:p w:rsidR="00DB4822" w:rsidRDefault="00DB4822" w:rsidP="00E11062">
            <w:pPr>
              <w:pStyle w:val="Konzulensek"/>
            </w:pPr>
            <w:r w:rsidRPr="00DB4822">
              <w:t>associate professor, BME VIK</w:t>
            </w:r>
          </w:p>
        </w:tc>
      </w:tr>
      <w:tr w:rsidR="00DB4822" w:rsidTr="00DB4822">
        <w:tc>
          <w:tcPr>
            <w:tcW w:w="9854" w:type="dxa"/>
          </w:tcPr>
          <w:p w:rsidR="00DB4822" w:rsidRPr="00DB4822" w:rsidRDefault="00DB4822" w:rsidP="004D7940">
            <w:pPr>
              <w:pStyle w:val="Konzulensek"/>
            </w:pPr>
            <w:r w:rsidRPr="00DB4822">
              <w:t>Bálint Pál Tóth</w:t>
            </w:r>
          </w:p>
          <w:p w:rsidR="00DB4822" w:rsidRDefault="00DB4822" w:rsidP="00E11062">
            <w:pPr>
              <w:pStyle w:val="Konzulensek"/>
            </w:pPr>
            <w:r w:rsidRPr="00DB4822">
              <w:t>doctorand,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Towards Using Touch Screen Devices for Vision Impaired Users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recent years beside phone calls mobile devices were extended with other additional functions, thereby creating a new paradigm. Beside the extended functions, physical keyboard was almost replaced by touch screen, which could difficulties for a blind or visually impaired user. An additional drawback is that the most of the available applications are not appropriate for them, because they does not get enough information to control the applications and the device itself.</w:t>
      </w:r>
      <w:r>
        <w:rPr>
          <w:color w:val="000000"/>
          <w:sz w:val="24"/>
          <w:szCs w:val="24"/>
        </w:rPr>
        <w:br/>
        <w:t xml:space="preserve">From the popular mobile platforms only Apple supports with different guidelines the development of applications, which could make using the touch screen easier for blind and vision impaired people, but due to the high prices of these products make inaccessible it in some cases. My goal was to design a general method which guarantees comfortable and reliable usage for them and it could realize any touch-screen environment. The basic idea came from the Braille writing, where visually impaired people are able to read by scanning their finger on the text. It could work also in a similar way in touch-screen environment, but scanning means here the touch of user controls, which respond with speech based feedback for the different user input events.</w:t>
      </w:r>
      <w:r>
        <w:rPr>
          <w:color w:val="000000"/>
          <w:sz w:val="24"/>
          <w:szCs w:val="24"/>
        </w:rPr>
        <w:br/>
        <w:t xml:space="preserve">Beside working-out this technique, for demonstration I implemented two applications: (1) a virtual on-screen keyboard which can be integrated in the operating system, and (2) an SMS messaging system. These two solutions have user interface optimized for blind and visually impaired people and use general TTS (Text-To-Speech) interface which provide verbal information towards the user. The applications are Google Android based, and they are using the Profivox HMM (Hidden Markov-model) TTS engine, which was developed at the Speech Technology Laboratory of the Department of Telecommunications and Media Informatics, Budapest University of Technology and Economics (BME-TMIT).</w:t>
      </w:r>
      <w:r>
        <w:rPr>
          <w:color w:val="000000"/>
          <w:sz w:val="24"/>
          <w:szCs w:val="24"/>
        </w:rPr>
        <w:br/>
        <w:t xml:space="preserve">In this paper I discuss in details the main problems which affected the blind and vision impaired users on touch screen environment. Then I review the earlier available solutions, and introduce the designed method with the demonstration applications. Finally I examine the usability of these applications and I also introduce the test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499013">
    <w:multiLevelType w:val="hybridMultilevel"/>
    <w:lvl w:ilvl="0" w:tplc="254384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499013">
    <w:abstractNumId w:val="394990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29675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