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BÚR MÁRTON</w:t>
            </w:r>
          </w:p>
          <w:p w:rsidR="00C275A3" w:rsidRDefault="00A96AEC" w:rsidP="00C275A3">
            <w:pPr>
              <w:pStyle w:val="Hallgatokepzes"/>
            </w:pPr>
            <w:r>
              <w:t>Mérnök informatikus</w:t>
            </w:r>
            <w:r>
              <w:br/>
            </w:r>
            <w:r w:rsidR="00E77B23">
              <w:t>BSc, 5. 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Villamosmérnöki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Konzulensek: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Horváth Ákos</w:t>
            </w:r>
          </w:p>
          <w:p w:rsidR="00DB4822" w:rsidRDefault="00DB4822" w:rsidP="00E11062">
            <w:pPr>
              <w:pStyle w:val="Konzulensek"/>
            </w:pPr>
            <w:r w:rsidRPr="00DB4822">
              <w:t>tudományos segédmunkatárs, BME VIK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Hegedüs Ábel</w:t>
            </w:r>
          </w:p>
          <w:p w:rsidR="00DB4822" w:rsidRDefault="00DB4822" w:rsidP="00E11062">
            <w:pPr>
              <w:pStyle w:val="Konzulensek"/>
            </w:pPr>
            <w:r w:rsidRPr="00DB4822">
              <w:t>tudományos segédmunkatárs, BME VIK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>MatLab Simulink rendszerek modell-alapú validációja</w:t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beágyazott, biztonságkritikus rendszerek fejlesztése során kiemelt fontosságú a tervezett rendszer működésének tervezés idejű ellenőrzése. Ezek a rendszerek általában a környezetükkel interkacióba lépve végzik feladataikat, amely beavatkozók irányítását jelenti az érzékelők által végzett megfigyelések alapján. A tervezési idejű ellenőrzés során a környezet szimulációjával adatokat szolgáltatunk az érzékelőknek a beavatkozók kimenetei és előre meghatározott környezeti adatok alapján, eközben figyeljük a rendszer belső állapotát és működését.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MATLAB-Simulink a beágyazott, biztonságkritikus rendszerek fejlesztésében széles körben elterjedt modellezési és szimulációs eszköz. A Simulink segítségével lehetőség van komplex rendszerek hierarchikus megvalósítására és a rendszer komponenseinek szimulációjára. Azonban a Simulink általános modellezési megközelítése miatt nehézkes ellenőrizni, hogy az elkészített modellben található komponensek megfelelnek-e a tervezett rendszer felépítésére előírt strukturális kényszereknek. Ezen kényszerek gyakran gráf jellegű megkötéseket írnak elő a tervezendő rendszer architektúrájára, amiket nehézkes átláthatóan, imperatív módon specifikálni.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TDK keretében egy olyan módszert valósítottunk meg, amelyben a Simulink modellekre vonatkozó rendszervalidációs kényszereket deklaratív módon definiálhatók és ezen kényszerek teljesülése tetszőleges Simulink modellen ellenőrizhető. A megvalósítás során a Simulink modelleket átalakítjuk az Eclipse Modeling Framework által használt reprezentációra, majd az EMF-IncQuery modell lekérdező eszköz segítségével végezzük el a validációt. A modell reprezentáció hatékonyságának, és a lekérdező eszköz inkrementális működésének köszönhetően a módszer képes akár százezres méretű Simulink modellekre is skálázódni.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módszer használhatóságához szükséges, hogy a megszegett kényszerek esetén a kapcsolódó modell elemek azonosíthatóak legyenek a Simulink szekresztőfelületén is. Ennek érdekében a kialakított eszköz képes a modell lekérdező által szolgáltatott eredményeket automatikusan visszavetíteni a Simulink modellre, amely eredményeképp a kapcsolódó modellrészek egyértelműen azonosíthatók.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4637823">
    <w:multiLevelType w:val="hybridMultilevel"/>
    <w:lvl w:ilvl="0" w:tplc="8782813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4637823">
    <w:abstractNumId w:val="6463782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4671421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