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JÁNOS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Gábor Dénes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MOLNÁR ZSOLT</w:t>
            </w:r>
          </w:p>
          <w:p w:rsidR="00DB4822" w:rsidRDefault="00C275A3" w:rsidP="004D7940">
            <w:pPr>
              <w:pStyle w:val="Hallgatokepzes"/>
            </w:pPr>
            <w:r>
              <w:t>mérnök informatikus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Gábor Dénes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ZÁTROCH ZOLTÁN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Gábor Dénes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Kopácsi Sándor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GDF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Ipari robot 3D modelljének szinkronizált vezérlése.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IPARI ROBOT 3D MODELLJÉNEK SZINKRONIZÁLT VEZÉRLÉS</w:t>
      </w:r>
      <w:r>
        <w:rPr>
          <w:color w:val="000000"/>
          <w:sz w:val="24"/>
          <w:szCs w:val="24"/>
        </w:rPr>
        <w:br/>
        <w:t xml:space="preserve">Munkánk során egy fanuc s 430i típusú, hat szabadságfokú ipari robotot, és annak környezetét</w:t>
      </w:r>
      <w:r>
        <w:rPr>
          <w:color w:val="000000"/>
          <w:sz w:val="24"/>
          <w:szCs w:val="24"/>
        </w:rPr>
        <w:br/>
        <w:t xml:space="preserve">modelleztük a google sketchup programmal, amelyet ezután a VirCA (virtual collaboration</w:t>
      </w:r>
      <w:r>
        <w:rPr>
          <w:color w:val="000000"/>
          <w:sz w:val="24"/>
          <w:szCs w:val="24"/>
        </w:rPr>
        <w:br/>
        <w:t xml:space="preserve">arena) rendszerben háromdimenzióban jelenítettünk meg. Ebben a rendszerben képesek vagyunk első sorban robotok és ezek környezetének megjelenítésére, amelyet aztán a háromdimenziós térben körüljárhatunk és mozgathatunk. Lehetőség nyílik akár még a valóságban nem</w:t>
      </w:r>
      <w:r>
        <w:rPr>
          <w:color w:val="000000"/>
          <w:sz w:val="24"/>
          <w:szCs w:val="24"/>
        </w:rPr>
        <w:br/>
        <w:t xml:space="preserve">létező robotok felépítésére, megjelenítésére és programozására. Így anélkül tesztelhetünk egy</w:t>
      </w:r>
      <w:r>
        <w:rPr>
          <w:color w:val="000000"/>
          <w:sz w:val="24"/>
          <w:szCs w:val="24"/>
        </w:rPr>
        <w:br/>
        <w:t xml:space="preserve">robotot, hogy azt a valóságban megépítettük volna. Az igen költséghatékony, és biztonságos</w:t>
      </w:r>
      <w:r>
        <w:rPr>
          <w:color w:val="000000"/>
          <w:sz w:val="24"/>
          <w:szCs w:val="24"/>
        </w:rPr>
        <w:br/>
        <w:t xml:space="preserve">megoldása lehet a tesztelésnek, hiszen a virtuális térben minden ugyanúgy zajlik, mint a való-</w:t>
      </w:r>
      <w:r>
        <w:rPr>
          <w:color w:val="000000"/>
          <w:sz w:val="24"/>
          <w:szCs w:val="24"/>
        </w:rPr>
        <w:br/>
        <w:t xml:space="preserve">ságban, de itt nem történhet baleset.</w:t>
      </w:r>
      <w:r>
        <w:rPr>
          <w:color w:val="000000"/>
          <w:sz w:val="24"/>
          <w:szCs w:val="24"/>
        </w:rPr>
        <w:br/>
        <w:t xml:space="preserve">Elsőként a környezetet modelleztük, ami úgy történt, hogy pontos méreteket vettünk a robotlaborban található berendezésekről, ezek után ezt a goole sketchup nevű ingyenes alkalmazással modelleztük majd a kész modelleket átalakítottuk egy a virca számára feldolgozható fájlformátumra, aminek neve "ogre". A robot modellezése a SolidWorks nevű alkalmazásban</w:t>
      </w:r>
      <w:r>
        <w:rPr>
          <w:color w:val="000000"/>
          <w:sz w:val="24"/>
          <w:szCs w:val="24"/>
        </w:rPr>
        <w:br/>
        <w:t xml:space="preserve">történt meg ahol aztán végül az elkészült modellt szintén átalakítottuk "ogre" formátumba. Az</w:t>
      </w:r>
      <w:r>
        <w:rPr>
          <w:color w:val="000000"/>
          <w:sz w:val="24"/>
          <w:szCs w:val="24"/>
        </w:rPr>
        <w:br/>
        <w:t xml:space="preserve">általunk elkészített háromdimenziós modelleket két alkalmazásban is használtuk. Ezek közül</w:t>
      </w:r>
      <w:r>
        <w:rPr>
          <w:color w:val="000000"/>
          <w:sz w:val="24"/>
          <w:szCs w:val="24"/>
        </w:rPr>
        <w:br/>
        <w:t xml:space="preserve">az egyik, amelyben a fanuc robot kirakja a rubik kockát. VirCa-ban a modell és a robot kapcsolatban áll egymással, és valós időben ugyanazt láthatjuk a virtuális térben, ami a valóságban is történik, így háromdimenzióban nyomon követhetjük a kocka kirakásának lépéseit.</w:t>
      </w:r>
      <w:r>
        <w:rPr>
          <w:color w:val="000000"/>
          <w:sz w:val="24"/>
          <w:szCs w:val="24"/>
        </w:rPr>
        <w:br/>
        <w:t xml:space="preserve">Ehhez az alkalmazáshoz szükség volt a kocka modellezésére és néhány új programrész hozzáadására. Itt az történik, hogy a kockakirakó program egy szöveges fájlban elküldi a kirakás</w:t>
      </w:r>
      <w:r>
        <w:rPr>
          <w:color w:val="000000"/>
          <w:sz w:val="24"/>
          <w:szCs w:val="24"/>
        </w:rPr>
        <w:br/>
        <w:t xml:space="preserve">lépéseit a mi programunknak, amely ezután ezt a szöveges fájlt olvasva a valóságnak megfelelően kiszínezi a kockát, és végrehajtja a kirakás lépéseit. A robot pozícióját pedig az általunk készített program soros porton keresztül folyamatosan lekéri a robotvezérlőtől, így a há-</w:t>
      </w:r>
      <w:r>
        <w:rPr>
          <w:color w:val="000000"/>
          <w:sz w:val="24"/>
          <w:szCs w:val="24"/>
        </w:rPr>
        <w:br/>
        <w:t xml:space="preserve">romdimenziós térben minden megegyezik a valósággal.</w:t>
      </w:r>
      <w:r>
        <w:rPr>
          <w:color w:val="000000"/>
          <w:sz w:val="24"/>
          <w:szCs w:val="24"/>
        </w:rPr>
        <w:br/>
        <w:t xml:space="preserve">Egy másik alkalmazás, melyben szintén a virtuális térben követhetjük a valós eseményeket az</w:t>
      </w:r>
      <w:r>
        <w:rPr>
          <w:color w:val="000000"/>
          <w:sz w:val="24"/>
          <w:szCs w:val="24"/>
        </w:rPr>
        <w:br/>
        <w:t xml:space="preserve">ISF (incremental sheet forming) inkrementális lemezalakítás. Itt a robot különböző alakzatokat képes kialakítani egy darab lemezből egy erre a célra készített szerszámmal.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051810">
    <w:multiLevelType w:val="hybridMultilevel"/>
    <w:lvl w:ilvl="0" w:tplc="674939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051810">
    <w:abstractNumId w:val="270518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93880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