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LEHOCZKI</w:t>
            </w:r>
          </w:p>
          <w:p w:rsidR="00C275A3" w:rsidRDefault="00A96AEC" w:rsidP="00C275A3">
            <w:pPr>
              <w:pStyle w:val="Hallgatokepzes"/>
            </w:pPr>
            <w:r>
              <w:t>Plant protection</w:t>
            </w:r>
            <w:r>
              <w:br/>
            </w:r>
            <w:r w:rsidR="00E77B23">
              <w:t>MSc,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Mónika Karaffa</w:t>
            </w:r>
          </w:p>
          <w:p w:rsidR="00DB4822" w:rsidRDefault="00DB4822" w:rsidP="00E11062">
            <w:pPr>
              <w:pStyle w:val="Konzulensek"/>
            </w:pPr>
            <w:r w:rsidRPr="00DB4822">
              <w:t>associate professor, DE MÉK</w:t>
            </w:r>
          </w:p>
        </w:tc>
      </w:tr>
      <w:tr w:rsidR="00DB4822" w:rsidTr="00DB4822">
        <w:tc>
          <w:tcPr>
            <w:tcW w:w="9854" w:type="dxa"/>
          </w:tcPr>
          <w:p w:rsidR="00DB4822" w:rsidRPr="00DB4822" w:rsidRDefault="00DB4822" w:rsidP="004D7940">
            <w:pPr>
              <w:pStyle w:val="Konzulensek"/>
            </w:pPr>
            <w:r w:rsidRPr="00DB4822">
              <w:t>Dr. Péter Sipos</w:t>
            </w:r>
          </w:p>
          <w:p w:rsidR="00DB4822" w:rsidRDefault="00DB4822" w:rsidP="00E11062">
            <w:pPr>
              <w:pStyle w:val="Konzulensek"/>
            </w:pPr>
            <w:r w:rsidRPr="00DB4822">
              <w:t>associate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fungicide treatments on the quantity and quality parameters of different aestivum wheat types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increase of crop security (crop quantity and quality) is an important goal at the production of wheat types,. The main tools for this increase are the proper uses of fertilizers and pesticides. I studied the affect of different pesticides, more precisely the effects of fungicide treatments. In certain years, Fungal diseases threaten the wheat fields in case of wet period during pre-harvest. But infections – as my experiments highlighted – can be expected not only in wet years, but in such a dry year as 2012 was. Various fungal diseases can cause significant crop yield loss and quality deterioration. Fungicide treatments and resistance breeding are the two most effective ways to guard crops against fungal diseases. The genetically determined wheat yield quantity and wheat quality can only be provided, when the agro-technique is constant and professional and completed with proper plant protection technology (according to the ecological circumstances of the given year).</w:t>
      </w:r>
    </w:p>
    <w:p>
      <w:pPr>
        <w:widowControl w:val="on"/>
        <w:pBdr/>
        <w:spacing w:before="240" w:after="240" w:line="240" w:lineRule="auto"/>
        <w:ind w:left="0" w:right="0"/>
        <w:jc w:val="left"/>
      </w:pPr>
      <w:r>
        <w:rPr>
          <w:color w:val="000000"/>
          <w:sz w:val="24"/>
          <w:szCs w:val="24"/>
        </w:rPr>
        <w:t xml:space="preserve">During my experiments, one of the tested fungicides contained three agents: (i) tebuconazole – one of the best substances with fungicide effect against Fusarium under arable farming conditions –, (ii) triadimenol, and (iii) spiroxamine. The other tested substance had only one component and contained 70% thiophanate-methyl. The effects of single and double treatments of the two fungicides were studied on two wheat (Triticum aestivum) types bred at Martonvásár. The yield, thousand kernel weight, the Fusarium infection, flour yield, the gluten index, and the gluten spreading were measured and compared. The trend of the values was reasonably determined by the wheat type, the used plant protection products and the ecological circumstances of the weeks before harvest. The amount of the internal Fusarium infection was significantly decreased by both fungicide treatments. The treatment of fungicides also affected the quality parameters of the wheat.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37466">
    <w:multiLevelType w:val="hybridMultilevel"/>
    <w:lvl w:ilvl="0" w:tplc="91478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37466">
    <w:abstractNumId w:val="441374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722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