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BODNAR</w:t>
            </w:r>
          </w:p>
          <w:p w:rsidR="00C275A3" w:rsidRDefault="00A96AEC" w:rsidP="00C275A3">
            <w:pPr>
              <w:pStyle w:val="Hallgatokepzes"/>
            </w:pPr>
            <w:r>
              <w:t>History</w:t>
            </w:r>
            <w:r>
              <w:br/>
            </w:r>
            <w:r w:rsidR="00E77B23">
              <w:t>BSc, 5. semester</w:t>
            </w:r>
          </w:p>
          <w:p w:rsidR="00C265CE" w:rsidRPr="009E5FF1" w:rsidRDefault="00E77B23" w:rsidP="00C275A3">
            <w:pPr>
              <w:pStyle w:val="Hallgatokepzes"/>
              <w:rPr>
                <w:b/>
                <w:caps/>
              </w:rPr>
            </w:pPr>
            <w:r>
              <w:t>Ferenc Rákóczi II. Transcarpathian Hungarian Institute</w:t>
            </w:r>
            <w:r w:rsidR="00C275A3">
              <w:br/>
            </w:r>
            <w:r w:rsidR="00DB4822">
              <w:t>Department of History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Gyorgy Chatary</w:t>
            </w:r>
          </w:p>
          <w:p w:rsidR="00DB4822" w:rsidRDefault="00DB4822" w:rsidP="00E11062">
            <w:pPr>
              <w:pStyle w:val="Konzulensek"/>
            </w:pPr>
            <w:r w:rsidRPr="00DB4822">
              <w:t>docent,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Collectivisation of Mezőkaszony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work tries to describe the process of establishment of the Mezőkaszony Collective Farm. With the help of recollections and the academic literature on the topic we have tried to give images of the former collective farm.</w:t>
      </w:r>
    </w:p>
    <w:p>
      <w:pPr>
        <w:pBdr/>
        <w:spacing w:before="240" w:after="240" w:line="240" w:lineRule="auto"/>
        <w:ind w:left="0" w:right="0"/>
        <w:jc w:val="left"/>
      </w:pPr>
      <w:r>
        <w:rPr>
          <w:color w:val="000000"/>
          <w:sz w:val="24"/>
          <w:szCs w:val="24"/>
        </w:rPr>
        <w:t xml:space="preserve">Our work is topical both from the economic and social points of view. Research which has recently been published revealed neither the relevant sources nor the coherences in most cases. People who worked in the Engels Collective Farm of Mezőkaszony are already sixty years old and even older. But they are the only ones, who are able to reveal real facts and images about the life of the collective farm.</w:t>
      </w:r>
    </w:p>
    <w:p>
      <w:pPr>
        <w:pBdr/>
        <w:spacing w:before="240" w:after="240" w:line="240" w:lineRule="auto"/>
        <w:ind w:left="0" w:right="0"/>
        <w:jc w:val="left"/>
      </w:pPr>
      <w:r>
        <w:rPr>
          <w:color w:val="000000"/>
          <w:sz w:val="24"/>
          <w:szCs w:val="24"/>
        </w:rPr>
        <w:t xml:space="preserve">Nowadays walking at the stables, slicks, stations of machines and watching the scenery we do not believe our eyes: the building, which was huge and powerful in the Soviet times, today is ruined and destroyed and if this damaging continues, in some years we will not be able to see the remnants of the thriving Engels Collective Farm.</w:t>
      </w:r>
    </w:p>
    <w:p>
      <w:pPr>
        <w:pBdr/>
        <w:spacing w:before="240" w:after="240" w:line="240" w:lineRule="auto"/>
        <w:ind w:left="0" w:right="0"/>
        <w:jc w:val="left"/>
      </w:pPr>
      <w:r>
        <w:rPr>
          <w:color w:val="000000"/>
          <w:sz w:val="24"/>
          <w:szCs w:val="24"/>
        </w:rPr>
        <w:t xml:space="preserve">During our research, we have consulted the works of some Transcarpathian historians dealing with local history and have analyzed the articles published in the local newspaper “Vörös Zászló” (between 1947-1960) about the collective farm in Mezőkaszony. We have adopted the method of oral history and summed up the historical facts.</w:t>
      </w:r>
    </w:p>
    <w:p>
      <w:pPr>
        <w:pBdr/>
        <w:spacing w:before="240" w:after="240" w:line="240" w:lineRule="auto"/>
        <w:ind w:left="0" w:right="0"/>
        <w:jc w:val="left"/>
      </w:pPr>
      <w:r>
        <w:rPr>
          <w:color w:val="000000"/>
          <w:sz w:val="24"/>
          <w:szCs w:val="24"/>
        </w:rPr>
        <w:t xml:space="preserve">First of all we examined the viewpoints of the members of the collective farm. Most of them claimed that to be a member of the collective farm was a good and positive thing because people had well-paid jobs and fixed salaries.</w:t>
      </w:r>
    </w:p>
    <w:p>
      <w:pPr>
        <w:pBdr/>
        <w:spacing w:before="240" w:after="240" w:line="240" w:lineRule="auto"/>
        <w:ind w:left="0" w:right="0"/>
        <w:jc w:val="left"/>
      </w:pPr>
      <w:r>
        <w:rPr>
          <w:color w:val="000000"/>
          <w:sz w:val="24"/>
          <w:szCs w:val="24"/>
        </w:rPr>
        <w:t xml:space="preserve">Another aim was to show genuinely the life of these people. To achieve this goal we carried out interviews with the former members. Some people spoke about the obligations of the collective farm members, but some of them were afraid of the „consequences‟ of the interview. It was a little astonishing.</w:t>
      </w:r>
    </w:p>
    <w:p>
      <w:pPr>
        <w:pBdr/>
        <w:spacing w:before="240" w:after="240" w:line="240" w:lineRule="auto"/>
        <w:ind w:left="0" w:right="0"/>
        <w:jc w:val="left"/>
      </w:pPr>
      <w:r>
        <w:rPr>
          <w:color w:val="000000"/>
          <w:sz w:val="24"/>
          <w:szCs w:val="24"/>
        </w:rPr>
        <w:t xml:space="preserve">The result of this research is that the inhabitants of Mezőkaszony who were the members of the Engels Collective Farm think back to this era with nice feelings, but they also feel a kind of intimidation which is a remainder of the Soviet times.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77926">
    <w:multiLevelType w:val="hybridMultilevel"/>
    <w:lvl w:ilvl="0" w:tplc="85329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77926">
    <w:abstractNumId w:val="36177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31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