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SHANDOR DEMESH</w:t>
            </w:r>
          </w:p>
          <w:p w:rsidR="00C275A3" w:rsidRDefault="00A96AEC" w:rsidP="00C275A3">
            <w:pPr>
              <w:pStyle w:val="Hallgatokepzes"/>
            </w:pPr>
            <w:r>
              <w:t>Electronic systems</w:t>
            </w:r>
            <w:r>
              <w:br/>
            </w:r>
            <w:r w:rsidR="00E77B23">
              <w:t>MSc, 9. semester</w:t>
            </w:r>
          </w:p>
          <w:p w:rsidR="00C265CE" w:rsidRPr="009E5FF1" w:rsidRDefault="00E77B23" w:rsidP="00C275A3">
            <w:pPr>
              <w:pStyle w:val="Hallgatokepzes"/>
              <w:rPr>
                <w:b/>
                <w:caps/>
              </w:rPr>
            </w:pPr>
            <w:r>
              <w:t>Uzhhorod National University</w:t>
            </w:r>
            <w:r w:rsidR="00C275A3">
              <w:br/>
            </w:r>
            <w:r w:rsidR="00DB4822">
              <w:t>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Valentin Ivanickiy</w:t>
            </w:r>
          </w:p>
          <w:p w:rsidR="00DB4822" w:rsidRDefault="00DB4822" w:rsidP="00E11062">
            <w:pPr>
              <w:pStyle w:val="Konzulensek"/>
            </w:pPr>
            <w:r w:rsidRPr="00DB4822">
              <w:t>professor,  Uzhhorod National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the energetical properties and parameters of AsnSm crystals with density-functional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Using and high-level applying of the computer based modelling software, with developing and improving the most recent algorithms and numerical methods for material research are one of the most important scientific tendencies in the modern material science and nanotechnology. The computer based modelling, the more complete methods give us opportunities, which we can not reach with experimental methods. The modern approximation theories from time to time can more precisely illustrate the quantum-level processes in different systems.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my work I use computer based numerical methods for material research, but mainly the density functional theory method, to investigate As</w:t>
      </w:r>
      <w:r>
        <w:rPr>
          <w:color w:val="000000"/>
          <w:position w:val="-4"/>
          <w:sz w:val="21"/>
          <w:szCs w:val="21"/>
          <w:vertAlign w:val="subscript"/>
        </w:rPr>
        <w:t xml:space="preserve">n</w:t>
      </w:r>
      <w:r>
        <w:rPr>
          <w:color w:val="000000"/>
          <w:sz w:val="24"/>
          <w:szCs w:val="24"/>
        </w:rPr>
        <w:t xml:space="preserve">S</w:t>
      </w:r>
      <w:r>
        <w:rPr>
          <w:color w:val="000000"/>
          <w:position w:val="-4"/>
          <w:sz w:val="21"/>
          <w:szCs w:val="21"/>
          <w:vertAlign w:val="subscript"/>
        </w:rPr>
        <w:t xml:space="preserve">m</w:t>
      </w:r>
      <w:r>
        <w:rPr>
          <w:color w:val="000000"/>
          <w:sz w:val="24"/>
          <w:szCs w:val="24"/>
        </w:rPr>
        <w:t xml:space="preserve"> crystals, clusters, complex systems. These methods are confirm the precision of experimental results, but near this they can open such hidden ways before us, which we can not reach experimentally with recent technology.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paper consists of three main parts.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analyze the theoretical background of computer based material research in the first part, mainly taking in account the description of the density functional theory.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second part I show my detailed results on the investigated As</w:t>
      </w:r>
      <w:r>
        <w:rPr>
          <w:color w:val="000000"/>
          <w:position w:val="-4"/>
          <w:sz w:val="21"/>
          <w:szCs w:val="21"/>
          <w:vertAlign w:val="subscript"/>
        </w:rPr>
        <w:t xml:space="preserve">n</w:t>
      </w:r>
      <w:r>
        <w:rPr>
          <w:color w:val="000000"/>
          <w:sz w:val="24"/>
          <w:szCs w:val="24"/>
        </w:rPr>
        <w:t xml:space="preserve">S</w:t>
      </w:r>
      <w:r>
        <w:rPr>
          <w:color w:val="000000"/>
          <w:position w:val="-4"/>
          <w:sz w:val="21"/>
          <w:szCs w:val="21"/>
          <w:vertAlign w:val="subscript"/>
        </w:rPr>
        <w:t xml:space="preserve">m</w:t>
      </w:r>
      <w:r>
        <w:rPr>
          <w:color w:val="000000"/>
          <w:sz w:val="24"/>
          <w:szCs w:val="24"/>
        </w:rPr>
        <w:t xml:space="preserve"> crystals. I give a general characterization about the discussed materials. I studied these systems mainly from energetical point of view, with the density functional method. In this way I received the total energy for some crystal; the band structure, and parameters, which are related to the band structure; the projected density of states and the binding energy hyper surface. I illustrated tis results with figures, graphs and tables.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discussed my future perspectives for my investigations, and I wrote about the recent state of my scientific work in the third part. I told that my work now is consist of stepping over from the density functional theory to the molecular dynamics method.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At the end of this paper I analyzed the observed results and discussed the consequences about the energetical properties and parameters of investigated As</w:t>
      </w:r>
      <w:r>
        <w:rPr>
          <w:color w:val="000000"/>
          <w:position w:val="-4"/>
          <w:sz w:val="21"/>
          <w:szCs w:val="21"/>
          <w:vertAlign w:val="subscript"/>
        </w:rPr>
        <w:t xml:space="preserve">n</w:t>
      </w:r>
      <w:r>
        <w:rPr>
          <w:color w:val="000000"/>
          <w:sz w:val="24"/>
          <w:szCs w:val="24"/>
        </w:rPr>
        <w:t xml:space="preserve">S</w:t>
      </w:r>
      <w:r>
        <w:rPr>
          <w:color w:val="000000"/>
          <w:position w:val="-4"/>
          <w:sz w:val="21"/>
          <w:szCs w:val="21"/>
          <w:vertAlign w:val="subscript"/>
        </w:rPr>
        <w:t xml:space="preserve">m</w:t>
      </w:r>
      <w:r>
        <w:rPr>
          <w:color w:val="000000"/>
          <w:sz w:val="24"/>
          <w:szCs w:val="24"/>
        </w:rPr>
        <w:t xml:space="preserve"> crystals.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23783">
    <w:multiLevelType w:val="hybridMultilevel"/>
    <w:lvl w:ilvl="0" w:tplc="21220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23783">
    <w:abstractNumId w:val="70223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299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