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KISS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Fenyvesi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Lessons of a justizmord case in aspect of forensic science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 with a title of “ Lessons of a justizmord case in aspect of forensic science.”, is about a case of 90’s, where I process the main grounds, which leaded to a wrong verdict. “I.d. A.L.” was charged with a homicide and he had been convicted by the court of the first instance for 10 years in prison. The problem was, that the judgment of the court based on that kind of evidences, which were not able to testify his guilt unquestionably.</w:t>
      </w:r>
      <w:r>
        <w:rPr>
          <w:color w:val="000000"/>
          <w:sz w:val="24"/>
          <w:szCs w:val="24"/>
        </w:rPr>
        <w:br/>
        <w:t xml:space="preserve">I focused in my thesis on the enforcement of plea agreements and on the overrating of expert’s reports, because I have a firm belief, that on a verdict, which had been based only on a defendant’s plea agreement and on a speculative expert’s agreement, couldn’t be well-founded, therefore the court of the first instance made a terrible mistake. To support my statements, I enumerate the mistakes of the investigation department, the wrong findings of the court of the first instance and those evidences, which grounded for the incorrect verdict. After a bald statement of the facts, I review my consequences and find out lot of variance in the file of the case, which lead on the real offender and on the evidences of his guilt.</w:t>
      </w:r>
      <w:r>
        <w:rPr>
          <w:color w:val="000000"/>
          <w:sz w:val="24"/>
          <w:szCs w:val="24"/>
        </w:rPr>
        <w:br/>
        <w:t xml:space="preserve">The goal of my essay is to discover the irregularities of the investigation and justice, because these assign a reason to a conviction of an innocent man.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86304">
    <w:multiLevelType w:val="hybridMultilevel"/>
    <w:lvl w:ilvl="0" w:tplc="89152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86304">
    <w:abstractNumId w:val="59686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610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